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6" w:rsidRPr="00F74B86" w:rsidRDefault="00472DF9" w:rsidP="00240476">
      <w:pPr>
        <w:ind w:left="709"/>
        <w:jc w:val="righ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1. számú</w:t>
      </w:r>
      <w:r w:rsidR="00240476"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melléklet</w:t>
      </w:r>
    </w:p>
    <w:p w:rsidR="006E20AD" w:rsidRPr="00F74B86" w:rsidRDefault="006E20AD" w:rsidP="00472DF9">
      <w:pPr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S Z </w:t>
      </w:r>
      <w:proofErr w:type="gramStart"/>
      <w:r w:rsidRPr="00F74B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F74B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B Á L Y Z A T</w:t>
      </w:r>
    </w:p>
    <w:p w:rsidR="006E20AD" w:rsidRPr="00F74B86" w:rsidRDefault="006E20AD" w:rsidP="00472DF9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települési értéktár létrehozásáról</w:t>
      </w:r>
    </w:p>
    <w:p w:rsidR="006E20AD" w:rsidRPr="00F74B86" w:rsidRDefault="006E20AD" w:rsidP="006E20AD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E20AD" w:rsidRPr="00F74B86" w:rsidRDefault="006E20AD" w:rsidP="00472DF9">
      <w:pPr>
        <w:tabs>
          <w:tab w:val="left" w:pos="846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ÁLTALÁNOS RENDELKEZÉSEK</w:t>
      </w:r>
    </w:p>
    <w:p w:rsidR="006E20AD" w:rsidRPr="00F74B86" w:rsidRDefault="006E20AD" w:rsidP="006E20AD">
      <w:pPr>
        <w:tabs>
          <w:tab w:val="left" w:pos="8460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1.A szabályzat célja a települési helyi értékek (esetleg a továbbiakban: </w:t>
      </w:r>
      <w:proofErr w:type="spellStart"/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ikumok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) körének meghatározása, védelme és megőrzése feltételeinek biztosítása.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2.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ikum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Vése közég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szempontjából meghatározó jelentőségű, a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>községhez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való tartozást kifejező egyedi szellemi termék, tárgy, kulturális alkotás, hagyomány, jelkép, természeti érték, stb., amelyet </w:t>
      </w:r>
      <w:r w:rsidRPr="00472DF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472DF9" w:rsidRPr="00472DF9">
        <w:rPr>
          <w:rFonts w:ascii="Times New Roman" w:hAnsi="Times New Roman"/>
          <w:sz w:val="24"/>
          <w:szCs w:val="24"/>
        </w:rPr>
        <w:t xml:space="preserve"> Vései Kulturális és Hagyományőrző Egyesület</w:t>
      </w:r>
      <w:r w:rsidR="00472DF9">
        <w:rPr>
          <w:rFonts w:ascii="Times New Roman" w:hAnsi="Times New Roman"/>
          <w:sz w:val="24"/>
          <w:szCs w:val="24"/>
        </w:rPr>
        <w:t xml:space="preserve"> -</w:t>
      </w:r>
      <w:r w:rsidR="00240476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települési értéktár bizottsági minőségében eljárva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(továbbiakban: TÉB)</w:t>
      </w:r>
      <w:r w:rsidR="00240476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-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annak minősít.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700A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Települési Helyi Értékek Gy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>ű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jteménye a TÉB által </w:t>
      </w:r>
      <w:proofErr w:type="spellStart"/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>vései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, kiemelkedő helyi jelentőségűnek nyilvánított javak összessége. Ezek körét (felsorolását), fellelhetőségét, bemutatását az egyediségükre, speciális </w:t>
      </w:r>
      <w:proofErr w:type="spellStart"/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kötődésükre, jellemzőire vonatkozó leírással vagy egyéb dokumentációval együtt a szabályzat melléklete tartalmazza.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TELEPÜLÉSI ÉRTÉKTÁR BIZOTTSÁG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6E20AD" w:rsidRPr="00F74B86" w:rsidRDefault="006E20AD" w:rsidP="00472DF9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3.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Vése Községi </w:t>
      </w:r>
      <w:r w:rsidR="00C328E3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 Képviselő-testülete a települési értéktár bizottsági teendők ellátásával </w:t>
      </w:r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72DF9" w:rsidRPr="00472DF9">
        <w:rPr>
          <w:rFonts w:ascii="Times New Roman" w:hAnsi="Times New Roman"/>
          <w:sz w:val="24"/>
          <w:szCs w:val="24"/>
        </w:rPr>
        <w:t>Vései Kulturális és Hagyományőrző Egyesület</w:t>
      </w:r>
      <w:r w:rsidR="00C62572">
        <w:rPr>
          <w:rFonts w:ascii="Times New Roman" w:hAnsi="Times New Roman"/>
          <w:sz w:val="24"/>
          <w:szCs w:val="24"/>
        </w:rPr>
        <w:t>et bízza meg</w:t>
      </w:r>
      <w:r w:rsidR="00C328E3" w:rsidRPr="00F74B8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E20AD" w:rsidRPr="00F74B86" w:rsidRDefault="00597DD8" w:rsidP="00472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bizottság tagjainak száma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fő</w:t>
      </w:r>
      <w:r w:rsidR="00C328E3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, értéktár bizottságként eljárva munkájába külső szakértőket vonhat be, így például a helyi közművelődési feladatellátás intézményét, továbbá </w:t>
      </w:r>
      <w:r w:rsidR="00E27641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a nemzeti és megyei értékek gyűjtésével, megőrzésével, hasznosításával foglalkozó országos és területi illetékességű szakmai és civil szervezeteket. </w:t>
      </w:r>
    </w:p>
    <w:p w:rsidR="00E27641" w:rsidRPr="00F74B86" w:rsidRDefault="00E27641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6E20A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tagok tevékenységüket társadalmi megbízatásként, díjazás nélkül látják el.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E27641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4. </w:t>
        </w:r>
        <w:r w:rsidR="006E20AD"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A</w:t>
        </w:r>
      </w:smartTag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TÉB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feladatkörében</w:t>
      </w:r>
      <w:proofErr w:type="gram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eljárva a bizottság 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>elnökének feladata: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bizottság ülésének összehívása, vezetése,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bizottság döntéseinek nyilvántartása, közzétételéről való gondoskodás,</w:t>
      </w:r>
    </w:p>
    <w:p w:rsidR="006E20AD" w:rsidRPr="00F74B86" w:rsidRDefault="006E20AD" w:rsidP="00FC35E8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bizottság képviselete külső állami, önkormányzati, társadalmi, gazdasági szervek, szervezetek előtt,</w:t>
      </w:r>
    </w:p>
    <w:p w:rsidR="006E20AD" w:rsidRPr="00F74B86" w:rsidRDefault="006E20AD" w:rsidP="00FC35E8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települési értéktárba felvett alkotások megyei értéktár részére történő továbbítása.</w:t>
      </w:r>
    </w:p>
    <w:p w:rsidR="00E27641" w:rsidRPr="00F74B86" w:rsidRDefault="00E27641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 BIZOTTSÁG MŰKÖDÉSI SZABÁLYAI</w:t>
      </w:r>
    </w:p>
    <w:p w:rsidR="006E20AD" w:rsidRPr="00F74B86" w:rsidRDefault="006E20AD" w:rsidP="006E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4DC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5.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szükség szerint, de évente legalább egy alkalommal ülésezik</w:t>
      </w:r>
      <w:r w:rsidR="00E27641" w:rsidRPr="00F74B8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34DCD" w:rsidRPr="00F74B86" w:rsidRDefault="00034DC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034DCD" w:rsidP="00472DF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6.</w:t>
        </w:r>
        <w:r w:rsidR="006E20AD"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települési értékké minősítéshez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jelenlévők több 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mint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>felének egybehangzó szavazata szükséges.</w:t>
      </w:r>
    </w:p>
    <w:p w:rsidR="006E20A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034DCD" w:rsidP="00472DF9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7</w:t>
        </w:r>
        <w:r w:rsidR="006E20AD"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. A</w:t>
        </w:r>
      </w:smartTag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feladata: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a települési értékek megőrzéséről és szélesebb körben történő megismertetéséről való gondoskodás (pl. évente a gyűjtemény közzététele a helyi sajtó vagy az önkormányzati honlap útján, stb.)</w:t>
      </w:r>
    </w:p>
    <w:p w:rsidR="006E20AD" w:rsidRPr="00F74B86" w:rsidRDefault="006E20AD" w:rsidP="00472DF9">
      <w:pPr>
        <w:spacing w:after="0" w:line="240" w:lineRule="auto"/>
        <w:ind w:left="708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a helyi települési értékek körének meghatározása, szükség szerint módosítása, a Települési Helyi Értékek Gy</w:t>
      </w:r>
      <w:r w:rsidR="00FC35E8" w:rsidRPr="00F74B86">
        <w:rPr>
          <w:rFonts w:ascii="Times New Roman" w:eastAsia="Times New Roman" w:hAnsi="Times New Roman"/>
          <w:sz w:val="24"/>
          <w:szCs w:val="24"/>
          <w:lang w:eastAsia="hu-HU"/>
        </w:rPr>
        <w:t>ű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jteményének összeállítása,</w:t>
      </w:r>
    </w:p>
    <w:p w:rsidR="006E20AD" w:rsidRPr="00F74B86" w:rsidRDefault="006E20AD" w:rsidP="00472D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  <w:t>döntés a TÉB rendelkezésére álló pénzeszközök felhasználásáról,</w:t>
      </w:r>
    </w:p>
    <w:p w:rsidR="006E20AD" w:rsidRPr="00F74B86" w:rsidRDefault="006E20AD" w:rsidP="00472DF9">
      <w:pPr>
        <w:spacing w:after="0" w:line="240" w:lineRule="auto"/>
        <w:ind w:left="708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62572">
        <w:rPr>
          <w:rFonts w:ascii="Times New Roman" w:eastAsia="Times New Roman" w:hAnsi="Times New Roman"/>
          <w:sz w:val="24"/>
          <w:szCs w:val="24"/>
          <w:lang w:eastAsia="hu-HU"/>
        </w:rPr>
        <w:t xml:space="preserve">évente,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és a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község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lakosságának tájékoztatása a végzett tevékenységről,</w:t>
      </w:r>
    </w:p>
    <w:p w:rsidR="006E20AD" w:rsidRPr="00F74B86" w:rsidRDefault="006E20AD" w:rsidP="00472DF9">
      <w:pPr>
        <w:spacing w:after="0" w:line="240" w:lineRule="auto"/>
        <w:ind w:left="851" w:hanging="28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Hungarikumok</w:t>
      </w:r>
      <w:proofErr w:type="spellEnd"/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Gyűjteményébe való felvételre való javaslattétel.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8.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működésével kapcsolatos adminisztratív teendők ellátásáról</w:t>
      </w:r>
      <w:r w:rsidR="00034DC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72DF9">
        <w:rPr>
          <w:rFonts w:ascii="Times New Roman" w:eastAsia="Times New Roman" w:hAnsi="Times New Roman"/>
          <w:sz w:val="24"/>
          <w:szCs w:val="24"/>
          <w:lang w:eastAsia="hu-HU"/>
        </w:rPr>
        <w:t xml:space="preserve">Nagyszakácsi </w:t>
      </w:r>
      <w:r w:rsidR="00034DCD" w:rsidRPr="00F74B86">
        <w:rPr>
          <w:rFonts w:ascii="Times New Roman" w:eastAsia="Times New Roman" w:hAnsi="Times New Roman"/>
          <w:sz w:val="24"/>
          <w:szCs w:val="24"/>
          <w:lang w:eastAsia="hu-HU"/>
        </w:rPr>
        <w:t>Közös Önkormányzati Hivatal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gondoskodik.</w:t>
      </w:r>
    </w:p>
    <w:p w:rsidR="006E20AD" w:rsidRPr="00F74B86" w:rsidRDefault="006E20AD" w:rsidP="006E20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9.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működésének anyagi fedezetét az önkormányzat biztosítja.</w:t>
      </w:r>
    </w:p>
    <w:p w:rsidR="006E20AD" w:rsidRPr="00F74B86" w:rsidRDefault="006E20AD" w:rsidP="00472DF9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6E20AD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A JAVASLATTÉTEL </w:t>
      </w:r>
      <w:proofErr w:type="gramStart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ÉS</w:t>
      </w:r>
      <w:proofErr w:type="gramEnd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DÖNTÉS SZABÁLYAI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9. Helyi értékké nyilvánításra a polgármesterhez címezve, írásban bárki javaslatot tehet, amelyet indokolni, szükség és lehetőség szerint dokumentálni köteles. </w:t>
      </w:r>
    </w:p>
    <w:p w:rsidR="006E20AD" w:rsidRPr="00F74B86" w:rsidRDefault="006E20AD" w:rsidP="00472DF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A javaslattétel tartalmára és formájára vonatkozóan a 114/2013. (VI. 16.) Korm. Rendelet 6. § (4) bekezdése, továbbá 1. sz. melléklete az irányadó.</w:t>
      </w: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10.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beérkezett javaslatot az értéktár bizottság vizsgálja meg, a javaslattevőt szükség szerint hiánypótlásra szólítja fel. Amennyiben a javaslattevő a hiánypótlásnak a megállapított határidőig nem tesz eleget, a bizottság érdemi tárgyalás nélkül az indítványt elutasítja. Az elutasítás nem akadálya annak, hogy a javaslattevő az értéktárba történő felvételt ismételten indítványozza.</w:t>
      </w: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>11. Az értéktárba való felvételről</w:t>
      </w:r>
      <w:r w:rsidR="00034DC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a javaslat beérkezését követő 90 napon belül a 6. pontban írt szavazati aránnyal a TÉB dönt, </w:t>
      </w:r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melyről a javaslattevőt írásban értesíti. 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NYILVÁNTARTÁS </w:t>
      </w:r>
      <w:proofErr w:type="gramStart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ÉS</w:t>
      </w:r>
      <w:proofErr w:type="gramEnd"/>
      <w:r w:rsidRPr="00F74B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KÖZZÉTÉTEL</w:t>
      </w:r>
    </w:p>
    <w:p w:rsidR="006E20AD" w:rsidRPr="00F74B86" w:rsidRDefault="006E20AD" w:rsidP="006E20A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2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12.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TÉB által az értéktárba felvett értékek adatait a 114/2013. (VI. 19.) Korm. Rendelet 1. sz. mellékletének II. pontjában írt tartalommal – szakterületenként kategóriák szerint elkülönítve - kell nyilvántartásba venni. </w:t>
      </w:r>
    </w:p>
    <w:p w:rsidR="006E20AD" w:rsidRPr="00F74B86" w:rsidRDefault="00472DF9" w:rsidP="00472DF9">
      <w:pPr>
        <w:tabs>
          <w:tab w:val="left" w:pos="109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E20AD" w:rsidRPr="00F74B86" w:rsidRDefault="006E20AD" w:rsidP="00472DF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3. A"/>
        </w:smartTagPr>
        <w:r w:rsidRPr="00F74B86">
          <w:rPr>
            <w:rFonts w:ascii="Times New Roman" w:eastAsia="Times New Roman" w:hAnsi="Times New Roman"/>
            <w:sz w:val="24"/>
            <w:szCs w:val="24"/>
            <w:lang w:eastAsia="hu-HU"/>
          </w:rPr>
          <w:t>13. A</w:t>
        </w:r>
      </w:smartTag>
      <w:r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 helyi települési értéktár nyilvántartott adatait – az értéktárba való felvételről szóló döntést követő 8 napon belül – az önkormányzat honlapján kell közzétenni.</w:t>
      </w:r>
    </w:p>
    <w:p w:rsidR="006E20AD" w:rsidRDefault="006E20AD" w:rsidP="00472DF9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2DF9" w:rsidRPr="00F74B86" w:rsidRDefault="00472DF9" w:rsidP="00472DF9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5730" w:rsidRPr="00F74B86" w:rsidRDefault="00472DF9" w:rsidP="00472DF9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Vése</w:t>
      </w:r>
      <w:r w:rsidR="006E20AD" w:rsidRPr="00F74B86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2013. november 20.</w:t>
      </w:r>
    </w:p>
    <w:p w:rsidR="00025730" w:rsidRPr="00F74B86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5730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076B6" w:rsidRDefault="008076B6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076B6" w:rsidRPr="00F74B86" w:rsidRDefault="008076B6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5730" w:rsidRPr="00F74B86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472DF9">
        <w:rPr>
          <w:rFonts w:ascii="Times New Roman" w:eastAsia="Times New Roman" w:hAnsi="Times New Roman"/>
          <w:b/>
          <w:sz w:val="24"/>
          <w:szCs w:val="24"/>
          <w:lang w:eastAsia="hu-HU"/>
        </w:rPr>
        <w:t>Bertók László</w:t>
      </w:r>
    </w:p>
    <w:p w:rsidR="00025730" w:rsidRPr="00472DF9" w:rsidRDefault="00025730" w:rsidP="009A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74B8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472DF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proofErr w:type="gramStart"/>
      <w:r w:rsidRPr="00472DF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</w:p>
    <w:sectPr w:rsidR="00025730" w:rsidRPr="00472DF9" w:rsidSect="0070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47" w:rsidRDefault="00810B47" w:rsidP="00DA6E25">
      <w:pPr>
        <w:spacing w:after="0" w:line="240" w:lineRule="auto"/>
      </w:pPr>
      <w:r>
        <w:separator/>
      </w:r>
    </w:p>
  </w:endnote>
  <w:endnote w:type="continuationSeparator" w:id="0">
    <w:p w:rsidR="00810B47" w:rsidRDefault="00810B47" w:rsidP="00DA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47" w:rsidRDefault="00810B47" w:rsidP="00DA6E25">
      <w:pPr>
        <w:spacing w:after="0" w:line="240" w:lineRule="auto"/>
      </w:pPr>
      <w:r>
        <w:separator/>
      </w:r>
    </w:p>
  </w:footnote>
  <w:footnote w:type="continuationSeparator" w:id="0">
    <w:p w:rsidR="00810B47" w:rsidRDefault="00810B47" w:rsidP="00DA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CF3"/>
    <w:multiLevelType w:val="hybridMultilevel"/>
    <w:tmpl w:val="0752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E4D80"/>
    <w:multiLevelType w:val="hybridMultilevel"/>
    <w:tmpl w:val="A6A4941A"/>
    <w:lvl w:ilvl="0" w:tplc="0A1AE2E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9E5407E"/>
    <w:multiLevelType w:val="hybridMultilevel"/>
    <w:tmpl w:val="F5C04A6C"/>
    <w:lvl w:ilvl="0" w:tplc="7C0C5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45E05"/>
    <w:multiLevelType w:val="hybridMultilevel"/>
    <w:tmpl w:val="944A4D12"/>
    <w:lvl w:ilvl="0" w:tplc="7C0C5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F3"/>
    <w:rsid w:val="00025730"/>
    <w:rsid w:val="00032DE9"/>
    <w:rsid w:val="00034DCD"/>
    <w:rsid w:val="00063A79"/>
    <w:rsid w:val="00063EB3"/>
    <w:rsid w:val="000B3F60"/>
    <w:rsid w:val="000D72F8"/>
    <w:rsid w:val="00137A97"/>
    <w:rsid w:val="00165DD7"/>
    <w:rsid w:val="00187AEC"/>
    <w:rsid w:val="00240476"/>
    <w:rsid w:val="00244B46"/>
    <w:rsid w:val="00266667"/>
    <w:rsid w:val="002A16BE"/>
    <w:rsid w:val="002A27E9"/>
    <w:rsid w:val="002C767B"/>
    <w:rsid w:val="003300F9"/>
    <w:rsid w:val="003456ED"/>
    <w:rsid w:val="00352C63"/>
    <w:rsid w:val="00377CEA"/>
    <w:rsid w:val="003E521D"/>
    <w:rsid w:val="00414C6B"/>
    <w:rsid w:val="0045601B"/>
    <w:rsid w:val="00472DF9"/>
    <w:rsid w:val="004B22B5"/>
    <w:rsid w:val="004D6F8A"/>
    <w:rsid w:val="00577140"/>
    <w:rsid w:val="00597DD8"/>
    <w:rsid w:val="00626E27"/>
    <w:rsid w:val="00643F0F"/>
    <w:rsid w:val="00676096"/>
    <w:rsid w:val="006E09B3"/>
    <w:rsid w:val="006E20AD"/>
    <w:rsid w:val="00700A0B"/>
    <w:rsid w:val="00702FD8"/>
    <w:rsid w:val="007C3404"/>
    <w:rsid w:val="007D62BE"/>
    <w:rsid w:val="008076B6"/>
    <w:rsid w:val="00810B47"/>
    <w:rsid w:val="008208EF"/>
    <w:rsid w:val="00833B13"/>
    <w:rsid w:val="008457A8"/>
    <w:rsid w:val="00941C42"/>
    <w:rsid w:val="009A0EC5"/>
    <w:rsid w:val="00A85F6B"/>
    <w:rsid w:val="00A9268E"/>
    <w:rsid w:val="00B03621"/>
    <w:rsid w:val="00BB18D2"/>
    <w:rsid w:val="00BB5763"/>
    <w:rsid w:val="00C11A84"/>
    <w:rsid w:val="00C30EF3"/>
    <w:rsid w:val="00C328E3"/>
    <w:rsid w:val="00C62572"/>
    <w:rsid w:val="00D14A37"/>
    <w:rsid w:val="00D64491"/>
    <w:rsid w:val="00DA6E25"/>
    <w:rsid w:val="00DF4D42"/>
    <w:rsid w:val="00E23763"/>
    <w:rsid w:val="00E27641"/>
    <w:rsid w:val="00E955A3"/>
    <w:rsid w:val="00EA7A7E"/>
    <w:rsid w:val="00EA7D5C"/>
    <w:rsid w:val="00EC4149"/>
    <w:rsid w:val="00EC612B"/>
    <w:rsid w:val="00F15F77"/>
    <w:rsid w:val="00F606DC"/>
    <w:rsid w:val="00F74B86"/>
    <w:rsid w:val="00FC342D"/>
    <w:rsid w:val="00F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FD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32D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A6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DA6E25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DA6E25"/>
    <w:rPr>
      <w:vertAlign w:val="superscript"/>
    </w:rPr>
  </w:style>
  <w:style w:type="character" w:customStyle="1" w:styleId="Cmsor1Char">
    <w:name w:val="Címsor 1 Char"/>
    <w:link w:val="Cmsor1"/>
    <w:uiPriority w:val="9"/>
    <w:rsid w:val="00032D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F74B86"/>
    <w:pPr>
      <w:tabs>
        <w:tab w:val="right" w:pos="2520"/>
        <w:tab w:val="right" w:pos="4320"/>
        <w:tab w:val="right" w:pos="6840"/>
        <w:tab w:val="right" w:pos="8640"/>
      </w:tabs>
      <w:spacing w:after="0" w:line="240" w:lineRule="auto"/>
      <w:ind w:left="708" w:hanging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74B86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32D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A6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DA6E25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DA6E25"/>
    <w:rPr>
      <w:vertAlign w:val="superscript"/>
    </w:rPr>
  </w:style>
  <w:style w:type="character" w:customStyle="1" w:styleId="Cmsor1Char">
    <w:name w:val="Címsor 1 Char"/>
    <w:link w:val="Cmsor1"/>
    <w:uiPriority w:val="9"/>
    <w:rsid w:val="00032D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F74B86"/>
    <w:pPr>
      <w:tabs>
        <w:tab w:val="right" w:pos="2520"/>
        <w:tab w:val="right" w:pos="4320"/>
        <w:tab w:val="right" w:pos="6840"/>
        <w:tab w:val="right" w:pos="8640"/>
      </w:tabs>
      <w:spacing w:after="0" w:line="240" w:lineRule="auto"/>
      <w:ind w:left="708" w:hanging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74B86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B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Önkormányzat</cp:lastModifiedBy>
  <cp:revision>3</cp:revision>
  <cp:lastPrinted>2013-12-04T12:28:00Z</cp:lastPrinted>
  <dcterms:created xsi:type="dcterms:W3CDTF">2015-04-21T06:56:00Z</dcterms:created>
  <dcterms:modified xsi:type="dcterms:W3CDTF">2015-04-21T06:57:00Z</dcterms:modified>
</cp:coreProperties>
</file>