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8E" w:rsidRDefault="002D228E" w:rsidP="002D228E">
      <w:pPr>
        <w:pStyle w:val="Cmsor1"/>
        <w:numPr>
          <w:ilvl w:val="0"/>
          <w:numId w:val="0"/>
        </w:numPr>
        <w:rPr>
          <w:b w:val="0"/>
          <w:shadow/>
          <w:sz w:val="48"/>
        </w:rPr>
      </w:pPr>
      <w:bookmarkStart w:id="0" w:name="bookmark0"/>
      <w:bookmarkStart w:id="1" w:name="bookmark1"/>
    </w:p>
    <w:p w:rsidR="002D228E" w:rsidRDefault="002D228E" w:rsidP="002D228E">
      <w:pPr>
        <w:rPr>
          <w:b/>
          <w:sz w:val="48"/>
        </w:rPr>
      </w:pPr>
    </w:p>
    <w:p w:rsidR="002D228E" w:rsidRDefault="002D228E" w:rsidP="002D228E">
      <w:pPr>
        <w:rPr>
          <w:b/>
          <w:sz w:val="48"/>
        </w:rPr>
      </w:pPr>
    </w:p>
    <w:p w:rsidR="002D228E" w:rsidRDefault="002D228E" w:rsidP="002D228E">
      <w:pPr>
        <w:jc w:val="center"/>
        <w:rPr>
          <w:b/>
          <w:sz w:val="48"/>
        </w:rPr>
      </w:pPr>
    </w:p>
    <w:p w:rsidR="002D228E" w:rsidRDefault="002D228E" w:rsidP="002D228E">
      <w:pPr>
        <w:pStyle w:val="Cmsor1"/>
        <w:numPr>
          <w:ilvl w:val="0"/>
          <w:numId w:val="0"/>
        </w:numPr>
        <w:jc w:val="center"/>
        <w:rPr>
          <w:b w:val="0"/>
          <w:shadow/>
          <w:sz w:val="48"/>
        </w:rPr>
      </w:pPr>
      <w:r>
        <w:rPr>
          <w:b w:val="0"/>
          <w:shadow/>
          <w:sz w:val="48"/>
        </w:rPr>
        <w:t>VÉSE KÖZSÉG TELEPÜLÉSFEJLESZTÉSI KONCEPCIÓJA</w:t>
      </w:r>
    </w:p>
    <w:p w:rsidR="002D228E" w:rsidRDefault="00134463" w:rsidP="002D228E">
      <w:pPr>
        <w:jc w:val="center"/>
        <w:rPr>
          <w:b/>
          <w:shadow/>
          <w:sz w:val="48"/>
        </w:rPr>
      </w:pPr>
      <w:r>
        <w:rPr>
          <w:b/>
          <w:shadow/>
          <w:sz w:val="48"/>
        </w:rPr>
        <w:t>2014 - 2020</w:t>
      </w:r>
    </w:p>
    <w:p w:rsidR="002D228E" w:rsidRDefault="002D228E" w:rsidP="002D228E">
      <w:pPr>
        <w:jc w:val="center"/>
        <w:rPr>
          <w:b/>
          <w:shadow/>
          <w:sz w:val="48"/>
        </w:rPr>
      </w:pPr>
    </w:p>
    <w:p w:rsidR="002D228E" w:rsidRDefault="002D228E" w:rsidP="002D228E">
      <w:pPr>
        <w:jc w:val="center"/>
        <w:rPr>
          <w:b/>
          <w:shadow/>
          <w:sz w:val="48"/>
        </w:rPr>
      </w:pPr>
    </w:p>
    <w:p w:rsidR="002D228E" w:rsidRDefault="002D228E" w:rsidP="002D228E">
      <w:pPr>
        <w:jc w:val="center"/>
        <w:rPr>
          <w:b/>
          <w:i/>
          <w:shadow/>
          <w:sz w:val="36"/>
        </w:rPr>
      </w:pPr>
      <w:r>
        <w:rPr>
          <w:b/>
          <w:i/>
          <w:shadow/>
          <w:noProof/>
          <w:sz w:val="36"/>
          <w:lang w:bidi="ar-SA"/>
        </w:rPr>
        <w:drawing>
          <wp:inline distT="0" distB="0" distL="0" distR="0">
            <wp:extent cx="2019300" cy="2619375"/>
            <wp:effectExtent l="19050" t="0" r="0" b="0"/>
            <wp:docPr id="1" name="Kép 1" descr="C:\Documents and Settings\Polgármester\Asztal\veseci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olgármester\Asztal\vesecim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28E" w:rsidRDefault="002D228E" w:rsidP="002D228E">
      <w:pPr>
        <w:jc w:val="center"/>
        <w:rPr>
          <w:b/>
          <w:i/>
          <w:shadow/>
          <w:sz w:val="36"/>
        </w:rPr>
      </w:pPr>
    </w:p>
    <w:p w:rsidR="002D228E" w:rsidRDefault="002D228E" w:rsidP="002D228E">
      <w:pPr>
        <w:jc w:val="center"/>
        <w:rPr>
          <w:b/>
          <w:i/>
          <w:shadow/>
          <w:sz w:val="36"/>
        </w:rPr>
      </w:pPr>
    </w:p>
    <w:p w:rsidR="002D228E" w:rsidRDefault="002D228E" w:rsidP="002D228E">
      <w:pPr>
        <w:jc w:val="center"/>
        <w:rPr>
          <w:b/>
          <w:i/>
          <w:shadow/>
          <w:sz w:val="36"/>
        </w:rPr>
      </w:pPr>
    </w:p>
    <w:p w:rsidR="002D228E" w:rsidRDefault="002D228E" w:rsidP="002D228E">
      <w:pPr>
        <w:rPr>
          <w:b/>
          <w:i/>
          <w:shadow/>
          <w:sz w:val="36"/>
        </w:rPr>
      </w:pPr>
    </w:p>
    <w:p w:rsidR="002D228E" w:rsidRPr="002D228E" w:rsidRDefault="002D228E" w:rsidP="002D228E">
      <w:pPr>
        <w:jc w:val="center"/>
        <w:rPr>
          <w:rFonts w:ascii="Arial" w:hAnsi="Arial" w:cs="Arial"/>
          <w:b/>
          <w:i/>
          <w:shadow/>
          <w:sz w:val="28"/>
          <w:szCs w:val="28"/>
        </w:rPr>
      </w:pPr>
      <w:r w:rsidRPr="002D228E">
        <w:rPr>
          <w:rFonts w:ascii="Arial" w:hAnsi="Arial" w:cs="Arial"/>
          <w:b/>
          <w:i/>
          <w:shadow/>
          <w:sz w:val="28"/>
          <w:szCs w:val="28"/>
        </w:rPr>
        <w:t>Készítette: Bertók László polgármester</w:t>
      </w:r>
    </w:p>
    <w:p w:rsidR="002D228E" w:rsidRDefault="002D228E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2D228E" w:rsidRDefault="002D228E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134463" w:rsidRDefault="00134463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</w:p>
    <w:p w:rsidR="003A246D" w:rsidRPr="00CF5F53" w:rsidRDefault="002D228E" w:rsidP="007C0BB5">
      <w:pPr>
        <w:pStyle w:val="Cmsor41"/>
        <w:keepNext/>
        <w:keepLines/>
        <w:shd w:val="clear" w:color="auto" w:fill="auto"/>
        <w:spacing w:after="35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B</w:t>
      </w:r>
      <w:r w:rsidR="00AB302B" w:rsidRPr="00CF5F53">
        <w:rPr>
          <w:sz w:val="24"/>
          <w:szCs w:val="24"/>
        </w:rPr>
        <w:t>evezető</w:t>
      </w:r>
      <w:bookmarkEnd w:id="0"/>
      <w:bookmarkEnd w:id="1"/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>A Vése Községi Önkormányzat településfejlesztési feladatai között meghatározó ezen koncepció elkészítése, amely a település hosszú távú, 2020-ig szóló céljainak összefoglalásával készülő dokumentum.</w:t>
      </w:r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 xml:space="preserve">A programozási munka előkészítő szakaszát a község gazdasági, társadalmi és környezeti állapotának megismerése jelentette. A helyzetfeltárás alapján Vése község legértékesebb természeti adottságai: az erdők, felszíni vizek, vízfolyások és természetesen a művelt területek, szántók, gyümölcsösök, rétek, legelők. Közvetlen környezetünk kedvező mező, erdő és vadgazdálkodási adottságokkal rendelkezik, amely az agrár-innovációt erősíti. Községünk is hátrányos helyzetű területen helyezkedik el, jellemzően elszigetelt aprófalvas térségben. A </w:t>
      </w:r>
      <w:r w:rsidR="00811679" w:rsidRPr="00CF5F53">
        <w:t>település</w:t>
      </w:r>
      <w:r w:rsidRPr="00CF5F53">
        <w:t xml:space="preserve"> elmarad az országos </w:t>
      </w:r>
      <w:r w:rsidR="00811679" w:rsidRPr="00CF5F53">
        <w:t xml:space="preserve">(és megyei) </w:t>
      </w:r>
      <w:r w:rsidRPr="00CF5F53">
        <w:t>átlagtól a gazdasági fejlettségi, foglalkoztatottsági, demográfiai mutatók, iskolai végzettség, átlagjövedelem, munkanélküliség tekintetében, magas az inaktivitás és jellemző a lakosság elöregedé</w:t>
      </w:r>
      <w:r w:rsidR="00811679" w:rsidRPr="00CF5F53">
        <w:t xml:space="preserve">se. </w:t>
      </w:r>
      <w:r w:rsidRPr="00CF5F53">
        <w:t>A közlekedési kapcsolatok hiányosak, illetve felújításra, bővítésre szorulnak.</w:t>
      </w:r>
    </w:p>
    <w:p w:rsidR="003A246D" w:rsidRPr="00CF5F53" w:rsidRDefault="00AB302B">
      <w:pPr>
        <w:pStyle w:val="Szvegtrzs20"/>
        <w:shd w:val="clear" w:color="auto" w:fill="auto"/>
        <w:spacing w:before="0" w:after="0"/>
        <w:ind w:firstLine="0"/>
      </w:pPr>
      <w:r w:rsidRPr="00CF5F53">
        <w:t xml:space="preserve">A koncepció azzal a céllal készült, hogy kijelölje </w:t>
      </w:r>
      <w:r w:rsidR="00811679" w:rsidRPr="00CF5F53">
        <w:t>Vése község</w:t>
      </w:r>
      <w:r w:rsidRPr="00CF5F53">
        <w:t xml:space="preserve"> lehetséges kitörési pontjait, meghatározza azokat a főbb fejlesztési irányokat, amelyre a </w:t>
      </w:r>
      <w:r w:rsidR="00811679" w:rsidRPr="00CF5F53">
        <w:t>település</w:t>
      </w:r>
      <w:r w:rsidRPr="00CF5F53">
        <w:t xml:space="preserve"> a 20</w:t>
      </w:r>
      <w:r w:rsidR="00811679" w:rsidRPr="00CF5F53">
        <w:t>2</w:t>
      </w:r>
      <w:r w:rsidRPr="00CF5F53">
        <w:t xml:space="preserve">0-ig terjedő időszakban különös hangsúlyt kíván fektetni. A koncepcióban meghatározott célok és fejlesztési irányok kijelölése alapot ad a 2014-2020 közötti Európai Uniós tervezési és költségvetési időszak operatív programjaihoz kapcsolódó </w:t>
      </w:r>
      <w:r w:rsidR="00811679" w:rsidRPr="00CF5F53">
        <w:t>települési</w:t>
      </w:r>
      <w:r w:rsidRPr="00CF5F53">
        <w:t xml:space="preserve"> program elkészítéséhez, a középtávon értelmezett vállalások megfogalmazásához.</w:t>
      </w:r>
    </w:p>
    <w:p w:rsidR="00CF5F53" w:rsidRPr="00CF5F53" w:rsidRDefault="00CF5F53" w:rsidP="00CF5F53">
      <w:pPr>
        <w:pStyle w:val="Cmsor1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2" w:name="_Toc75599777"/>
      <w:r w:rsidRPr="00CF5F53">
        <w:rPr>
          <w:rFonts w:ascii="Times New Roman" w:hAnsi="Times New Roman"/>
          <w:szCs w:val="24"/>
        </w:rPr>
        <w:t>A Település általános jellemzői</w:t>
      </w:r>
      <w:bookmarkEnd w:id="2"/>
    </w:p>
    <w:p w:rsidR="00CF5F53" w:rsidRPr="00CF5F53" w:rsidRDefault="00CF5F53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bookmarkStart w:id="3" w:name="_Toc75599778"/>
      <w:r w:rsidRPr="00CF5F53">
        <w:rPr>
          <w:rFonts w:ascii="Times New Roman" w:hAnsi="Times New Roman"/>
          <w:sz w:val="24"/>
          <w:szCs w:val="24"/>
        </w:rPr>
        <w:t>Település elhelyezkedése</w:t>
      </w:r>
      <w:bookmarkEnd w:id="3"/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Vése, Somogy megyében, annak is Belső-Somogy részén helyezkedik el. Északon Tapsony, keleten Tapsony és Böhönye (</w:t>
      </w:r>
      <w:proofErr w:type="spellStart"/>
      <w:r w:rsidRPr="00CF5F53">
        <w:rPr>
          <w:rFonts w:ascii="Times New Roman" w:hAnsi="Times New Roman" w:cs="Times New Roman"/>
        </w:rPr>
        <w:t>Terebezd</w:t>
      </w:r>
      <w:proofErr w:type="spellEnd"/>
      <w:r w:rsidRPr="00CF5F53">
        <w:rPr>
          <w:rFonts w:ascii="Times New Roman" w:hAnsi="Times New Roman" w:cs="Times New Roman"/>
        </w:rPr>
        <w:t>), délen Segesd és Somogyszob, nyugaton pedig Inke és Nemesdéd községek területével határos.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2003-as adatok szerint a község területének megoszlása a következő táblázatban bemutatottak szerint alakult. </w:t>
      </w:r>
    </w:p>
    <w:tbl>
      <w:tblPr>
        <w:tblW w:w="6800" w:type="dxa"/>
        <w:tblInd w:w="6" w:type="dxa"/>
        <w:tblCellMar>
          <w:left w:w="0" w:type="dxa"/>
          <w:right w:w="0" w:type="dxa"/>
        </w:tblCellMar>
        <w:tblLook w:val="0000"/>
      </w:tblPr>
      <w:tblGrid>
        <w:gridCol w:w="3400"/>
        <w:gridCol w:w="3400"/>
      </w:tblGrid>
      <w:tr w:rsidR="00CF5F53" w:rsidRPr="00CF5F53" w:rsidTr="00AA4AD4">
        <w:trPr>
          <w:trHeight w:val="342"/>
        </w:trPr>
        <w:tc>
          <w:tcPr>
            <w:tcW w:w="3400" w:type="dxa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Területe</w:t>
            </w:r>
          </w:p>
        </w:tc>
        <w:tc>
          <w:tcPr>
            <w:tcW w:w="3400" w:type="dxa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4291,1818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 xml:space="preserve">  Ebből belterület</w:t>
            </w:r>
          </w:p>
        </w:tc>
        <w:tc>
          <w:tcPr>
            <w:tcW w:w="0" w:type="auto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141,6771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 xml:space="preserve">  Ebből külterület</w:t>
            </w:r>
          </w:p>
        </w:tc>
        <w:tc>
          <w:tcPr>
            <w:tcW w:w="0" w:type="auto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4150,1410</w:t>
            </w:r>
          </w:p>
        </w:tc>
      </w:tr>
    </w:tbl>
    <w:p w:rsidR="00CF5F53" w:rsidRPr="00CF5F53" w:rsidRDefault="00CF5F53" w:rsidP="00CF5F53">
      <w:pPr>
        <w:rPr>
          <w:rFonts w:ascii="Times New Roman" w:hAnsi="Times New Roman" w:cs="Times New Roman"/>
        </w:rPr>
      </w:pPr>
    </w:p>
    <w:tbl>
      <w:tblPr>
        <w:tblW w:w="6806" w:type="dxa"/>
        <w:tblInd w:w="6" w:type="dxa"/>
        <w:tblCellMar>
          <w:left w:w="0" w:type="dxa"/>
          <w:right w:w="0" w:type="dxa"/>
        </w:tblCellMar>
        <w:tblLook w:val="0000"/>
      </w:tblPr>
      <w:tblGrid>
        <w:gridCol w:w="3416"/>
        <w:gridCol w:w="3390"/>
      </w:tblGrid>
      <w:tr w:rsidR="00CF5F53" w:rsidRPr="00CF5F53" w:rsidTr="00AA4AD4">
        <w:trPr>
          <w:trHeight w:val="342"/>
        </w:trPr>
        <w:tc>
          <w:tcPr>
            <w:tcW w:w="3400" w:type="dxa"/>
            <w:noWrap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Beépített terület</w:t>
            </w:r>
          </w:p>
        </w:tc>
        <w:tc>
          <w:tcPr>
            <w:tcW w:w="3406" w:type="dxa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14,0000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noWrap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Mezőgazdaság</w:t>
            </w:r>
          </w:p>
        </w:tc>
        <w:tc>
          <w:tcPr>
            <w:tcW w:w="3406" w:type="dxa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4277,1818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noWrap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 xml:space="preserve">  ebből szántó</w:t>
            </w:r>
          </w:p>
        </w:tc>
        <w:tc>
          <w:tcPr>
            <w:tcW w:w="3406" w:type="dxa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2396,8474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noWrap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 xml:space="preserve">  ebből erdő</w:t>
            </w:r>
          </w:p>
        </w:tc>
        <w:tc>
          <w:tcPr>
            <w:tcW w:w="3406" w:type="dxa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1800,0000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noWrap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 xml:space="preserve">  ebből zártkert</w:t>
            </w:r>
          </w:p>
        </w:tc>
        <w:tc>
          <w:tcPr>
            <w:tcW w:w="3406" w:type="dxa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80,3344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noWrap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Ipar</w:t>
            </w:r>
          </w:p>
        </w:tc>
        <w:tc>
          <w:tcPr>
            <w:tcW w:w="3406" w:type="dxa"/>
            <w:vAlign w:val="bottom"/>
          </w:tcPr>
          <w:p w:rsidR="00CF5F53" w:rsidRPr="00CF5F53" w:rsidRDefault="00CF5F53" w:rsidP="00AA4AD4">
            <w:pPr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0</w:t>
            </w:r>
          </w:p>
        </w:tc>
      </w:tr>
    </w:tbl>
    <w:p w:rsidR="00CF5F53" w:rsidRPr="00CF5F53" w:rsidRDefault="00CF5F53" w:rsidP="00CF5F53">
      <w:pPr>
        <w:rPr>
          <w:rFonts w:ascii="Times New Roman" w:hAnsi="Times New Roman" w:cs="Times New Roman"/>
        </w:rPr>
      </w:pP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település vízföldrajzi szempontból, illetve a települési szennyvíztisztítás szempontjából érzékeny felszíni vizek és vízgyűjtőterületük kijelöléséről szóló 240/2000 (XII.23.) Korm. Rendelet 2. sz. melléklete alapján a Balaton vízgyűjtőjéhez tartozik, ugyanakkor a Balaton Kiemelt Üdülőkörzet Területrendezési Tervének elfogadásáról és a Balatoni Területrendezési Szabályzat megállapításáról </w:t>
      </w:r>
      <w:r w:rsidRPr="00CF5F53">
        <w:rPr>
          <w:rFonts w:ascii="Times New Roman" w:hAnsi="Times New Roman" w:cs="Times New Roman"/>
        </w:rPr>
        <w:lastRenderedPageBreak/>
        <w:t xml:space="preserve">szóló 2000. évi CXII. Törvény hatálya alá eső települések között Vése nem szerepel. 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33/2000. (III. 17.) Korm. Rendelet a felszín alatti vizek minőségét érintő tevékenységekkel összefüggő egyes feladatokról 2/1 sz. mellékletéhez, a területek szennyeződés érzékenységi besorolásáról kapcsolódva elkészült az “A”, “B” és “C” szennyeződés érzékenységi főkategóriák szerinti településsoros lista is, amely szerint Vése a „B” (érzékeny) kategóriába tartozik. 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település ezen kívül a vizek mezőgazdasági eredetű </w:t>
      </w:r>
      <w:proofErr w:type="spellStart"/>
      <w:r w:rsidRPr="00CF5F53">
        <w:rPr>
          <w:rFonts w:ascii="Times New Roman" w:hAnsi="Times New Roman" w:cs="Times New Roman"/>
        </w:rPr>
        <w:t>nitrátszennyezéssel</w:t>
      </w:r>
      <w:proofErr w:type="spellEnd"/>
      <w:r w:rsidRPr="00CF5F53">
        <w:rPr>
          <w:rFonts w:ascii="Times New Roman" w:hAnsi="Times New Roman" w:cs="Times New Roman"/>
        </w:rPr>
        <w:t xml:space="preserve"> szembeni védelméről szóló 49/2001 (IV.3.) Korm. Rendelet 2. sz. mellékletében felsorolt </w:t>
      </w:r>
      <w:proofErr w:type="spellStart"/>
      <w:r w:rsidRPr="00CF5F53">
        <w:rPr>
          <w:rFonts w:ascii="Times New Roman" w:hAnsi="Times New Roman" w:cs="Times New Roman"/>
        </w:rPr>
        <w:t>nitrátérzékeny</w:t>
      </w:r>
      <w:proofErr w:type="spellEnd"/>
      <w:r w:rsidRPr="00CF5F53">
        <w:rPr>
          <w:rFonts w:ascii="Times New Roman" w:hAnsi="Times New Roman" w:cs="Times New Roman"/>
        </w:rPr>
        <w:t xml:space="preserve"> területen lévő település.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település közlekedés-földrajzi adottságai jók, a 61-as főközlekedési út a települést összeköti Nagykanizsával és Kaposvárral. </w:t>
      </w:r>
    </w:p>
    <w:p w:rsidR="00CF5F53" w:rsidRPr="00CF5F53" w:rsidRDefault="00CF5F53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bookmarkStart w:id="4" w:name="_Toc75599779"/>
      <w:r w:rsidRPr="00CF5F53">
        <w:rPr>
          <w:rFonts w:ascii="Times New Roman" w:hAnsi="Times New Roman"/>
          <w:sz w:val="24"/>
          <w:szCs w:val="24"/>
        </w:rPr>
        <w:t>Történeti áttekintés</w:t>
      </w:r>
      <w:bookmarkEnd w:id="4"/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település neve, ahogy azt Kiss Lajos: Földrajzi nevek etimológiai szótára című művében (Bp.1978. 691. lap) olvashatjuk, szláv személynévből keletkezett magyar névadással. Eszerint a falu </w:t>
      </w:r>
      <w:proofErr w:type="spellStart"/>
      <w:r w:rsidRPr="00CF5F53">
        <w:rPr>
          <w:rFonts w:ascii="Times New Roman" w:hAnsi="Times New Roman" w:cs="Times New Roman"/>
        </w:rPr>
        <w:t>árpádkori</w:t>
      </w:r>
      <w:proofErr w:type="spellEnd"/>
      <w:r w:rsidRPr="00CF5F53">
        <w:rPr>
          <w:rFonts w:ascii="Times New Roman" w:hAnsi="Times New Roman" w:cs="Times New Roman"/>
        </w:rPr>
        <w:t xml:space="preserve"> birtokosát </w:t>
      </w:r>
      <w:proofErr w:type="spellStart"/>
      <w:r w:rsidRPr="00CF5F53">
        <w:rPr>
          <w:rFonts w:ascii="Times New Roman" w:hAnsi="Times New Roman" w:cs="Times New Roman"/>
        </w:rPr>
        <w:t>Vehsének</w:t>
      </w:r>
      <w:proofErr w:type="spellEnd"/>
      <w:r w:rsidRPr="00CF5F53">
        <w:rPr>
          <w:rFonts w:ascii="Times New Roman" w:hAnsi="Times New Roman" w:cs="Times New Roman"/>
        </w:rPr>
        <w:t xml:space="preserve"> hívták. A személynév először 1211-ben fordul elő a magyar oklevélben, ebben az alakban.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falu egykori birtokosai, a </w:t>
      </w:r>
      <w:proofErr w:type="spellStart"/>
      <w:r w:rsidRPr="00CF5F53">
        <w:rPr>
          <w:rFonts w:ascii="Times New Roman" w:hAnsi="Times New Roman" w:cs="Times New Roman"/>
        </w:rPr>
        <w:t>Wéssey-ek</w:t>
      </w:r>
      <w:proofErr w:type="spellEnd"/>
      <w:r w:rsidRPr="00CF5F53">
        <w:rPr>
          <w:rFonts w:ascii="Times New Roman" w:hAnsi="Times New Roman" w:cs="Times New Roman"/>
        </w:rPr>
        <w:t>, akik bizonyíthatóan a 15. századtól birtokolják a községet, ugyancsak a 18. századtól írják így a nevüket.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községről az első hiteles adat 1284-ből származik. A királyné, pontosabban a királynéi tárnokok birtoka volt, s ekkor adományozta Erzsébet királyné (IV. László anyja) Tamás váci püspöknek és testvéreinek, akiktől a </w:t>
      </w:r>
      <w:proofErr w:type="spellStart"/>
      <w:r w:rsidRPr="00CF5F53">
        <w:rPr>
          <w:rFonts w:ascii="Times New Roman" w:hAnsi="Times New Roman" w:cs="Times New Roman"/>
        </w:rPr>
        <w:t>Vésseyek</w:t>
      </w:r>
      <w:proofErr w:type="spellEnd"/>
      <w:r w:rsidRPr="00CF5F53">
        <w:rPr>
          <w:rFonts w:ascii="Times New Roman" w:hAnsi="Times New Roman" w:cs="Times New Roman"/>
        </w:rPr>
        <w:t xml:space="preserve"> származtatják magukat.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Vése már a XIII. században lakott hely volt. Az 1534. évi királyi adóösszeírás 13 portát tüntet föl Vésén. Ennek ellenére a török uralom alatt elvétve, illetve kevesen éltek a faluban. Egy időben maga a falu sem létezett. 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falut és környékét hosszú időn keresztül a </w:t>
      </w:r>
      <w:proofErr w:type="spellStart"/>
      <w:r w:rsidRPr="00CF5F53">
        <w:rPr>
          <w:rFonts w:ascii="Times New Roman" w:hAnsi="Times New Roman" w:cs="Times New Roman"/>
        </w:rPr>
        <w:t>Véssey</w:t>
      </w:r>
      <w:proofErr w:type="spellEnd"/>
      <w:r w:rsidRPr="00CF5F53">
        <w:rPr>
          <w:rFonts w:ascii="Times New Roman" w:hAnsi="Times New Roman" w:cs="Times New Roman"/>
        </w:rPr>
        <w:t xml:space="preserve"> (Vései) család birtokolta. Törzsökös </w:t>
      </w:r>
      <w:proofErr w:type="spellStart"/>
      <w:r w:rsidRPr="00CF5F53">
        <w:rPr>
          <w:rFonts w:ascii="Times New Roman" w:hAnsi="Times New Roman" w:cs="Times New Roman"/>
        </w:rPr>
        <w:t>somogy</w:t>
      </w:r>
      <w:proofErr w:type="spellEnd"/>
      <w:r w:rsidRPr="00CF5F53">
        <w:rPr>
          <w:rFonts w:ascii="Times New Roman" w:hAnsi="Times New Roman" w:cs="Times New Roman"/>
        </w:rPr>
        <w:t xml:space="preserve"> vármegyei család, mely </w:t>
      </w:r>
      <w:proofErr w:type="spellStart"/>
      <w:r w:rsidRPr="00CF5F53">
        <w:rPr>
          <w:rFonts w:ascii="Times New Roman" w:hAnsi="Times New Roman" w:cs="Times New Roman"/>
        </w:rPr>
        <w:t>kimutathatólag</w:t>
      </w:r>
      <w:proofErr w:type="spellEnd"/>
      <w:r w:rsidRPr="00CF5F53">
        <w:rPr>
          <w:rFonts w:ascii="Times New Roman" w:hAnsi="Times New Roman" w:cs="Times New Roman"/>
        </w:rPr>
        <w:t xml:space="preserve"> a Hunyadiak kora óta bírja a nevet adó Vése helységet. </w:t>
      </w:r>
    </w:p>
    <w:p w:rsidR="00CF5F53" w:rsidRPr="00CF5F53" w:rsidRDefault="00CF5F53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bookmarkStart w:id="5" w:name="_Toc75599780"/>
      <w:r w:rsidRPr="00CF5F53">
        <w:rPr>
          <w:rFonts w:ascii="Times New Roman" w:hAnsi="Times New Roman"/>
          <w:sz w:val="24"/>
          <w:szCs w:val="24"/>
        </w:rPr>
        <w:t>Társadalom</w:t>
      </w:r>
      <w:bookmarkEnd w:id="5"/>
    </w:p>
    <w:p w:rsidR="00CF5F53" w:rsidRPr="00CF5F53" w:rsidRDefault="00CF5F53" w:rsidP="00CF5F53">
      <w:pPr>
        <w:rPr>
          <w:rFonts w:ascii="Times New Roman" w:hAnsi="Times New Roman" w:cs="Times New Roman"/>
        </w:rPr>
      </w:pPr>
    </w:p>
    <w:tbl>
      <w:tblPr>
        <w:tblW w:w="9039" w:type="dxa"/>
        <w:jc w:val="center"/>
        <w:tblInd w:w="38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20"/>
        <w:gridCol w:w="1243"/>
        <w:gridCol w:w="1244"/>
        <w:gridCol w:w="1244"/>
        <w:gridCol w:w="1244"/>
        <w:gridCol w:w="1244"/>
      </w:tblGrid>
      <w:tr w:rsidR="00CF5F53" w:rsidRPr="00CF5F53" w:rsidTr="00CF5F53">
        <w:trPr>
          <w:trHeight w:val="375"/>
          <w:jc w:val="center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  <w:i/>
                <w:iCs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eastAsia="Arial Unicode MS" w:hAnsi="Times New Roman" w:cs="Times New Roman"/>
              </w:rPr>
              <w:t>1995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eastAsia="Arial Unicode MS" w:hAnsi="Times New Roman" w:cs="Times New Roman"/>
              </w:rPr>
              <w:t>2000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2005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2010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2015</w:t>
            </w:r>
          </w:p>
        </w:tc>
      </w:tr>
      <w:tr w:rsidR="00CF5F53" w:rsidRPr="00CF5F53" w:rsidTr="00CF5F53">
        <w:trPr>
          <w:trHeight w:val="375"/>
          <w:jc w:val="center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  <w:i/>
                <w:iCs/>
              </w:rPr>
            </w:pPr>
            <w:r w:rsidRPr="00CF5F53">
              <w:rPr>
                <w:rFonts w:ascii="Times New Roman" w:hAnsi="Times New Roman" w:cs="Times New Roman"/>
                <w:i/>
                <w:iCs/>
              </w:rPr>
              <w:t>Lakosok száma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945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872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801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780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747</w:t>
            </w:r>
          </w:p>
        </w:tc>
      </w:tr>
      <w:tr w:rsidR="00CF5F53" w:rsidRPr="00CF5F53" w:rsidTr="00CF5F53">
        <w:trPr>
          <w:trHeight w:val="375"/>
          <w:jc w:val="center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  <w:i/>
                <w:iCs/>
              </w:rPr>
            </w:pPr>
            <w:proofErr w:type="spellStart"/>
            <w:r w:rsidRPr="00CF5F53">
              <w:rPr>
                <w:rFonts w:ascii="Times New Roman" w:hAnsi="Times New Roman" w:cs="Times New Roman"/>
                <w:i/>
                <w:iCs/>
              </w:rPr>
              <w:t>Élveszületések</w:t>
            </w:r>
            <w:proofErr w:type="spellEnd"/>
            <w:r w:rsidRPr="00CF5F53">
              <w:rPr>
                <w:rFonts w:ascii="Times New Roman" w:hAnsi="Times New Roman" w:cs="Times New Roman"/>
                <w:i/>
                <w:iCs/>
              </w:rPr>
              <w:t xml:space="preserve"> száma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14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5</w:t>
            </w:r>
          </w:p>
        </w:tc>
      </w:tr>
      <w:tr w:rsidR="00CF5F53" w:rsidRPr="00CF5F53" w:rsidTr="00CF5F53">
        <w:trPr>
          <w:trHeight w:val="375"/>
          <w:jc w:val="center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  <w:i/>
                <w:iCs/>
              </w:rPr>
            </w:pPr>
            <w:r w:rsidRPr="00CF5F53">
              <w:rPr>
                <w:rFonts w:ascii="Times New Roman" w:hAnsi="Times New Roman" w:cs="Times New Roman"/>
                <w:i/>
                <w:iCs/>
              </w:rPr>
              <w:t>Halálozások száma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12</w:t>
            </w:r>
          </w:p>
        </w:tc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16</w:t>
            </w:r>
          </w:p>
        </w:tc>
      </w:tr>
      <w:tr w:rsidR="00CF5F53" w:rsidRPr="00CF5F53" w:rsidTr="00CF5F53">
        <w:trPr>
          <w:trHeight w:val="375"/>
          <w:jc w:val="center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  <w:i/>
                <w:iCs/>
              </w:rPr>
            </w:pPr>
            <w:r w:rsidRPr="00CF5F53">
              <w:rPr>
                <w:rFonts w:ascii="Times New Roman" w:hAnsi="Times New Roman" w:cs="Times New Roman"/>
                <w:i/>
                <w:iCs/>
              </w:rPr>
              <w:t>Elvándoroltak száma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11</w:t>
            </w:r>
          </w:p>
        </w:tc>
      </w:tr>
    </w:tbl>
    <w:p w:rsidR="00CF5F53" w:rsidRPr="00CF5F53" w:rsidRDefault="00CF5F53" w:rsidP="00CF5F53">
      <w:pPr>
        <w:rPr>
          <w:rFonts w:ascii="Times New Roman" w:hAnsi="Times New Roman" w:cs="Times New Roman"/>
        </w:rPr>
      </w:pPr>
    </w:p>
    <w:p w:rsidR="00CF5F53" w:rsidRPr="00CF5F53" w:rsidRDefault="00CF5F53" w:rsidP="00CF5F53">
      <w:pPr>
        <w:rPr>
          <w:rFonts w:ascii="Times New Roman" w:hAnsi="Times New Roman" w:cs="Times New Roman"/>
        </w:rPr>
      </w:pPr>
    </w:p>
    <w:p w:rsid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1</w:t>
      </w:r>
      <w:r w:rsidRPr="00CF5F53">
        <w:rPr>
          <w:rFonts w:ascii="Times New Roman" w:hAnsi="Times New Roman" w:cs="Times New Roman"/>
        </w:rPr>
        <w:t xml:space="preserve">3-ban a lakosság gazdasági aktivitására, a foglalkoztatás megoszlására a következő táblázatban bemutatott kép volt jellemző. A munkaképes lakosság jelentős része a viszonylag közel eső </w:t>
      </w:r>
      <w:r>
        <w:rPr>
          <w:rFonts w:ascii="Times New Roman" w:hAnsi="Times New Roman" w:cs="Times New Roman"/>
        </w:rPr>
        <w:t>városokba</w:t>
      </w:r>
      <w:r w:rsidRPr="00CF5F5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CF5F53">
        <w:rPr>
          <w:rFonts w:ascii="Times New Roman" w:hAnsi="Times New Roman" w:cs="Times New Roman"/>
        </w:rPr>
        <w:t>Nagykanizsára</w:t>
      </w:r>
      <w:r>
        <w:rPr>
          <w:rFonts w:ascii="Times New Roman" w:hAnsi="Times New Roman" w:cs="Times New Roman"/>
        </w:rPr>
        <w:t xml:space="preserve">, Marcali, Kaposvár) </w:t>
      </w:r>
      <w:r w:rsidRPr="00CF5F53">
        <w:rPr>
          <w:rFonts w:ascii="Times New Roman" w:hAnsi="Times New Roman" w:cs="Times New Roman"/>
        </w:rPr>
        <w:t>jár dolgozni, illetve a község által nyújtott munkalehetőségek valamelyikében dolgozik.</w:t>
      </w:r>
    </w:p>
    <w:p w:rsidR="00CF5F53" w:rsidRDefault="00CF5F53" w:rsidP="00CF5F53">
      <w:pPr>
        <w:rPr>
          <w:rFonts w:ascii="Times New Roman" w:hAnsi="Times New Roman" w:cs="Times New Roman"/>
        </w:rPr>
      </w:pPr>
    </w:p>
    <w:p w:rsidR="00316F95" w:rsidRDefault="00316F95" w:rsidP="00CF5F53">
      <w:pPr>
        <w:rPr>
          <w:rFonts w:ascii="Times New Roman" w:hAnsi="Times New Roman" w:cs="Times New Roman"/>
        </w:rPr>
      </w:pPr>
    </w:p>
    <w:p w:rsidR="00316F95" w:rsidRDefault="00316F95" w:rsidP="00CF5F53">
      <w:pPr>
        <w:rPr>
          <w:rFonts w:ascii="Times New Roman" w:hAnsi="Times New Roman" w:cs="Times New Roman"/>
        </w:rPr>
      </w:pPr>
    </w:p>
    <w:p w:rsidR="00316F95" w:rsidRDefault="00316F95" w:rsidP="00CF5F53">
      <w:pPr>
        <w:rPr>
          <w:rFonts w:ascii="Times New Roman" w:hAnsi="Times New Roman" w:cs="Times New Roman"/>
        </w:rPr>
      </w:pPr>
    </w:p>
    <w:p w:rsidR="00CF5F53" w:rsidRDefault="00CF5F53" w:rsidP="00CF5F53">
      <w:pPr>
        <w:rPr>
          <w:rFonts w:ascii="Times New Roman" w:hAnsi="Times New Roman" w:cs="Times New Roman"/>
        </w:rPr>
      </w:pPr>
    </w:p>
    <w:p w:rsidR="00CF5F53" w:rsidRPr="00CF5F53" w:rsidRDefault="00CF5F53" w:rsidP="00CF5F53">
      <w:pPr>
        <w:rPr>
          <w:rFonts w:ascii="Times New Roman" w:hAnsi="Times New Roman" w:cs="Times New Roman"/>
        </w:rPr>
      </w:pPr>
    </w:p>
    <w:p w:rsidR="00CF5F53" w:rsidRPr="00CF5F53" w:rsidRDefault="00CF5F53" w:rsidP="00CF5F53">
      <w:pPr>
        <w:rPr>
          <w:rFonts w:ascii="Times New Roman" w:hAnsi="Times New Roman" w:cs="Times New Roman"/>
        </w:rPr>
      </w:pPr>
    </w:p>
    <w:tbl>
      <w:tblPr>
        <w:tblW w:w="6098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400"/>
        <w:gridCol w:w="2698"/>
      </w:tblGrid>
      <w:tr w:rsidR="00CF5F53" w:rsidRPr="00CF5F53" w:rsidTr="00AA4AD4">
        <w:trPr>
          <w:trHeight w:val="342"/>
        </w:trPr>
        <w:tc>
          <w:tcPr>
            <w:tcW w:w="3400" w:type="dxa"/>
            <w:noWrap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CF5F53">
              <w:rPr>
                <w:rFonts w:ascii="Times New Roman" w:eastAsia="Arial Unicode MS" w:hAnsi="Times New Roman" w:cs="Times New Roman"/>
                <w:b/>
                <w:bCs/>
              </w:rPr>
              <w:t>Foglalkoztatás jellege</w:t>
            </w:r>
          </w:p>
        </w:tc>
        <w:tc>
          <w:tcPr>
            <w:tcW w:w="2698" w:type="dxa"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CF5F53">
              <w:rPr>
                <w:rFonts w:ascii="Times New Roman" w:eastAsia="Arial Unicode MS" w:hAnsi="Times New Roman" w:cs="Times New Roman"/>
                <w:b/>
                <w:bCs/>
              </w:rPr>
              <w:t>Foglalkoztatottak száma</w:t>
            </w:r>
          </w:p>
        </w:tc>
      </w:tr>
      <w:tr w:rsidR="00CF5F53" w:rsidRPr="00CF5F53" w:rsidTr="00AA4AD4">
        <w:trPr>
          <w:trHeight w:val="342"/>
        </w:trPr>
        <w:tc>
          <w:tcPr>
            <w:tcW w:w="3400" w:type="dxa"/>
            <w:noWrap/>
            <w:vAlign w:val="center"/>
          </w:tcPr>
          <w:p w:rsidR="00CF5F53" w:rsidRPr="00CF5F53" w:rsidRDefault="00CF5F53" w:rsidP="00AA4AD4">
            <w:pPr>
              <w:spacing w:before="60" w:after="60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lastRenderedPageBreak/>
              <w:t>mezőgazdaság- és erdőgazdálkodás</w:t>
            </w:r>
          </w:p>
        </w:tc>
        <w:tc>
          <w:tcPr>
            <w:tcW w:w="2698" w:type="dxa"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62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noWrap/>
            <w:vAlign w:val="center"/>
          </w:tcPr>
          <w:p w:rsidR="00CF5F53" w:rsidRPr="00CF5F53" w:rsidRDefault="00CF5F53" w:rsidP="00AA4AD4">
            <w:pPr>
              <w:spacing w:before="60" w:after="60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ipar, építőipar</w:t>
            </w:r>
          </w:p>
        </w:tc>
        <w:tc>
          <w:tcPr>
            <w:tcW w:w="2698" w:type="dxa"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F5F53">
              <w:rPr>
                <w:rFonts w:ascii="Times New Roman" w:hAnsi="Times New Roman" w:cs="Times New Roman"/>
              </w:rPr>
              <w:t>73</w:t>
            </w:r>
          </w:p>
        </w:tc>
      </w:tr>
      <w:tr w:rsidR="00CF5F53" w:rsidRPr="00CF5F53" w:rsidTr="00AA4AD4">
        <w:trPr>
          <w:trHeight w:val="342"/>
        </w:trPr>
        <w:tc>
          <w:tcPr>
            <w:tcW w:w="0" w:type="auto"/>
            <w:noWrap/>
            <w:vAlign w:val="center"/>
          </w:tcPr>
          <w:p w:rsidR="00CF5F53" w:rsidRPr="00CF5F53" w:rsidRDefault="00CF5F53" w:rsidP="00AA4AD4">
            <w:pPr>
              <w:spacing w:before="60" w:after="60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szolgáltatás</w:t>
            </w:r>
          </w:p>
        </w:tc>
        <w:tc>
          <w:tcPr>
            <w:tcW w:w="2698" w:type="dxa"/>
            <w:vAlign w:val="center"/>
          </w:tcPr>
          <w:p w:rsidR="00CF5F53" w:rsidRPr="00CF5F53" w:rsidRDefault="00CF5F53" w:rsidP="00AA4AD4">
            <w:pPr>
              <w:spacing w:before="60" w:after="60"/>
              <w:jc w:val="center"/>
              <w:rPr>
                <w:rFonts w:ascii="Times New Roman" w:eastAsia="Arial Unicode MS" w:hAnsi="Times New Roman" w:cs="Times New Roman"/>
              </w:rPr>
            </w:pPr>
            <w:r w:rsidRPr="00CF5F53">
              <w:rPr>
                <w:rFonts w:ascii="Times New Roman" w:hAnsi="Times New Roman" w:cs="Times New Roman"/>
              </w:rPr>
              <w:t>32</w:t>
            </w:r>
          </w:p>
        </w:tc>
      </w:tr>
    </w:tbl>
    <w:p w:rsidR="00CF5F53" w:rsidRPr="00CF5F53" w:rsidRDefault="00CF5F53" w:rsidP="00CF5F53">
      <w:pPr>
        <w:rPr>
          <w:rFonts w:ascii="Times New Roman" w:hAnsi="Times New Roman" w:cs="Times New Roman"/>
        </w:rPr>
      </w:pPr>
    </w:p>
    <w:p w:rsidR="00CF5F53" w:rsidRPr="00CF5F53" w:rsidRDefault="00CF5F53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bookmarkStart w:id="6" w:name="_Toc75599781"/>
      <w:r w:rsidRPr="00CF5F53">
        <w:rPr>
          <w:rFonts w:ascii="Times New Roman" w:hAnsi="Times New Roman"/>
          <w:sz w:val="24"/>
          <w:szCs w:val="24"/>
        </w:rPr>
        <w:t>Gazdaság és közlekedés</w:t>
      </w:r>
      <w:bookmarkEnd w:id="6"/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Vése DNy-i része csatlakozik az </w:t>
      </w:r>
      <w:proofErr w:type="spellStart"/>
      <w:r w:rsidRPr="00CF5F53">
        <w:rPr>
          <w:rFonts w:ascii="Times New Roman" w:hAnsi="Times New Roman" w:cs="Times New Roman"/>
        </w:rPr>
        <w:t>inkei</w:t>
      </w:r>
      <w:proofErr w:type="spellEnd"/>
      <w:r w:rsidRPr="00CF5F53">
        <w:rPr>
          <w:rFonts w:ascii="Times New Roman" w:hAnsi="Times New Roman" w:cs="Times New Roman"/>
        </w:rPr>
        <w:t xml:space="preserve"> földgázmezőhöz, több feltárt földgázlelőhellyel. 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A községben mind ipari, mind mezőgazdasági tevékenység folyik, noha jelentősége egyiknek sem meghatározó. A településen található gazdasági tevékenységet folytató vállalkozások a következők:</w:t>
      </w:r>
    </w:p>
    <w:p w:rsidR="00CF5F53" w:rsidRPr="00CF5F53" w:rsidRDefault="00CF5F53" w:rsidP="00CF5F53">
      <w:pPr>
        <w:widowControl/>
        <w:numPr>
          <w:ilvl w:val="0"/>
          <w:numId w:val="26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Gyümölcstermesztés</w:t>
      </w:r>
    </w:p>
    <w:p w:rsidR="00CF5F53" w:rsidRPr="00CF5F53" w:rsidRDefault="00CF5F53" w:rsidP="00CF5F53">
      <w:pPr>
        <w:widowControl/>
        <w:numPr>
          <w:ilvl w:val="0"/>
          <w:numId w:val="26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Állattenyésztés</w:t>
      </w:r>
    </w:p>
    <w:p w:rsidR="00CF5F53" w:rsidRPr="00CF5F53" w:rsidRDefault="00CF5F53" w:rsidP="00CF5F53">
      <w:pPr>
        <w:widowControl/>
        <w:numPr>
          <w:ilvl w:val="0"/>
          <w:numId w:val="26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Növénytermesztési és állattenyésztési szolgáltatás (hűtőház, családi gazdálkodás)</w:t>
      </w:r>
    </w:p>
    <w:p w:rsidR="00CF5F53" w:rsidRPr="00CF5F53" w:rsidRDefault="00CF5F53" w:rsidP="00CF5F53">
      <w:pPr>
        <w:widowControl/>
        <w:numPr>
          <w:ilvl w:val="0"/>
          <w:numId w:val="26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Erdőgazdálkodás</w:t>
      </w:r>
    </w:p>
    <w:p w:rsidR="00CF5F53" w:rsidRPr="00CF5F53" w:rsidRDefault="00CF5F53" w:rsidP="00CF5F53">
      <w:pPr>
        <w:widowControl/>
        <w:numPr>
          <w:ilvl w:val="0"/>
          <w:numId w:val="26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Gyümölcs és zöldségfeldolgozás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fenti táblázatban említett tevékenységeken kívül a faluban található még </w:t>
      </w:r>
      <w:r>
        <w:rPr>
          <w:rFonts w:ascii="Times New Roman" w:hAnsi="Times New Roman" w:cs="Times New Roman"/>
        </w:rPr>
        <w:t>néhány kisebb vállalkozás is.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A mezőgazdaság és az ipari tevékenység folytatásakor, illetve fejlesztésének tervezésekor mindenkor figyelembe kell venni, hogy a település a Balaton vízgyűjtőjéhez tartozik, így elsősorban a közvetlen kapcsolatot jelentő vízfolyások szennyezettségének megelőzésével biztosítani kell a nagytavunk megfelelő vízminőségét. Kiemelkedően fontos továbbá a talaj- és a felszín alatti vizek szennyezésének megelőzése.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Vése környéke a légi és vízi közlekedés vonatkozásában nem érintett. 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A legközelebbi vasútállomás Böhönyén található (10 km) a </w:t>
      </w:r>
      <w:proofErr w:type="spellStart"/>
      <w:r w:rsidRPr="00CF5F53">
        <w:rPr>
          <w:rFonts w:ascii="Times New Roman" w:hAnsi="Times New Roman" w:cs="Times New Roman"/>
        </w:rPr>
        <w:t>Somogyszob-Bala</w:t>
      </w:r>
      <w:r>
        <w:rPr>
          <w:rFonts w:ascii="Times New Roman" w:hAnsi="Times New Roman" w:cs="Times New Roman"/>
        </w:rPr>
        <w:t>tonszentgyörgy-i</w:t>
      </w:r>
      <w:proofErr w:type="spellEnd"/>
      <w:r>
        <w:rPr>
          <w:rFonts w:ascii="Times New Roman" w:hAnsi="Times New Roman" w:cs="Times New Roman"/>
        </w:rPr>
        <w:t xml:space="preserve"> mellékvonalon, amit már személyszállításra nem használnak.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A közlekedést és egyben a környezeti ártalmak jelentős részét is a községet átszelő 61-es főközlekedési útvonal biztosítja. A 61-es főközlekedési útvonal, mely Dunaföldvárról Nagykanizsa felé bonyolítja a nagy személygépkocsi, fuvarozási és kamion forgalmat, ezért a szennyezés, a zajkárosodás a község központját sújtja.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Vése autóbusz</w:t>
      </w:r>
      <w:r>
        <w:rPr>
          <w:rFonts w:ascii="Times New Roman" w:hAnsi="Times New Roman" w:cs="Times New Roman"/>
        </w:rPr>
        <w:t xml:space="preserve"> </w:t>
      </w:r>
      <w:r w:rsidRPr="00CF5F53">
        <w:rPr>
          <w:rFonts w:ascii="Times New Roman" w:hAnsi="Times New Roman" w:cs="Times New Roman"/>
        </w:rPr>
        <w:t xml:space="preserve">közlekedése biztosítja a folyamatos összeköttetést </w:t>
      </w:r>
      <w:r>
        <w:rPr>
          <w:rFonts w:ascii="Times New Roman" w:hAnsi="Times New Roman" w:cs="Times New Roman"/>
        </w:rPr>
        <w:t xml:space="preserve">a környező településekkel, </w:t>
      </w:r>
      <w:r w:rsidRPr="00CF5F53">
        <w:rPr>
          <w:rFonts w:ascii="Times New Roman" w:hAnsi="Times New Roman" w:cs="Times New Roman"/>
        </w:rPr>
        <w:t xml:space="preserve">ahova a lakosság jelentős része ingázik minden nap. 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Vése község egy részén kiépített kerékpár</w:t>
      </w:r>
      <w:r>
        <w:rPr>
          <w:rFonts w:ascii="Times New Roman" w:hAnsi="Times New Roman" w:cs="Times New Roman"/>
        </w:rPr>
        <w:t>ú</w:t>
      </w:r>
      <w:r w:rsidRPr="00CF5F53">
        <w:rPr>
          <w:rFonts w:ascii="Times New Roman" w:hAnsi="Times New Roman" w:cs="Times New Roman"/>
        </w:rPr>
        <w:t xml:space="preserve">t van, elsősorban a főútvonalhoz kapcsolódóan. Kerékpárutak kiépítésének tekintetében a település központi része még nem került kialakításra, ennek megépítése az Önkormányzat középtávú célja. </w:t>
      </w:r>
    </w:p>
    <w:p w:rsidR="00316F95" w:rsidRDefault="00316F95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bookmarkStart w:id="7" w:name="_Toc75599782"/>
      <w:bookmarkStart w:id="8" w:name="_Ref75602322"/>
      <w:bookmarkStart w:id="9" w:name="_Ref78271181"/>
    </w:p>
    <w:p w:rsidR="00316F95" w:rsidRDefault="00316F95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</w:p>
    <w:p w:rsidR="00316F95" w:rsidRDefault="00316F95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</w:p>
    <w:p w:rsidR="00316F95" w:rsidRDefault="00316F95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</w:p>
    <w:p w:rsidR="00CF5F53" w:rsidRPr="00CF5F53" w:rsidRDefault="00CF5F53" w:rsidP="00CF5F53">
      <w:pPr>
        <w:pStyle w:val="Cmsor2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CF5F53">
        <w:rPr>
          <w:rFonts w:ascii="Times New Roman" w:hAnsi="Times New Roman"/>
          <w:sz w:val="24"/>
          <w:szCs w:val="24"/>
        </w:rPr>
        <w:t>Településszerkezet</w:t>
      </w:r>
      <w:bookmarkEnd w:id="7"/>
      <w:bookmarkEnd w:id="8"/>
      <w:bookmarkEnd w:id="9"/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 xml:space="preserve">Vése legrégibb része a mai Rákóczi utca – Szabadság tér környéke az I. katonai felmérés (1784) tanulsága szerint. A térkép a mai temető tájékán említ egy templomromot, mely régészeti feltárásra </w:t>
      </w:r>
      <w:r w:rsidRPr="00CF5F53">
        <w:rPr>
          <w:rFonts w:ascii="Times New Roman" w:hAnsi="Times New Roman" w:cs="Times New Roman"/>
        </w:rPr>
        <w:lastRenderedPageBreak/>
        <w:t xml:space="preserve">érdemes lenne. 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A II. katonai felmérés (1853) térképe szerint ekkor az előbbieken túl beépült a Petőfi utca, és a mai Fő u. déli oldala a Petőfi utcától K-re. Jól látható a mai iskola helyén egy kisebb uradalmi központ.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A község mai egyenes utcái (</w:t>
      </w:r>
      <w:proofErr w:type="spellStart"/>
      <w:r w:rsidRPr="00CF5F53">
        <w:rPr>
          <w:rFonts w:ascii="Times New Roman" w:hAnsi="Times New Roman" w:cs="Times New Roman"/>
        </w:rPr>
        <w:t>Táncsi</w:t>
      </w:r>
      <w:proofErr w:type="spellEnd"/>
      <w:r w:rsidRPr="00CF5F53">
        <w:rPr>
          <w:rFonts w:ascii="Times New Roman" w:hAnsi="Times New Roman" w:cs="Times New Roman"/>
        </w:rPr>
        <w:t xml:space="preserve"> u., Dózsa u., Kossuth u., Szabadság u., </w:t>
      </w:r>
      <w:proofErr w:type="spellStart"/>
      <w:r w:rsidRPr="00CF5F53">
        <w:rPr>
          <w:rFonts w:ascii="Times New Roman" w:hAnsi="Times New Roman" w:cs="Times New Roman"/>
        </w:rPr>
        <w:t>Latinca</w:t>
      </w:r>
      <w:proofErr w:type="spellEnd"/>
      <w:r w:rsidRPr="00CF5F53">
        <w:rPr>
          <w:rFonts w:ascii="Times New Roman" w:hAnsi="Times New Roman" w:cs="Times New Roman"/>
        </w:rPr>
        <w:t xml:space="preserve"> u.) tervszerű parcellázások eredményei a XX. Sz. elejéről, míg a Park utca a korábbi összevont rendezési terv szerint alakult ki. A Rákóczi utca – Szabadság tér jelenlegi nyomvonala az 1785-ből származó evangélikus templommal védendő településszerkezeti érték.</w:t>
      </w:r>
    </w:p>
    <w:p w:rsid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A település terület belterületre és külterületre tagozódik. A belterület a következő területi egységeket tartalmazza:</w:t>
      </w:r>
    </w:p>
    <w:p w:rsidR="002D228E" w:rsidRDefault="002D228E" w:rsidP="00CF5F53">
      <w:pPr>
        <w:rPr>
          <w:rFonts w:ascii="Times New Roman" w:hAnsi="Times New Roman" w:cs="Times New Roman"/>
        </w:rPr>
      </w:pPr>
    </w:p>
    <w:p w:rsidR="002D228E" w:rsidRDefault="002D228E" w:rsidP="00CF5F53">
      <w:pPr>
        <w:rPr>
          <w:rFonts w:ascii="Times New Roman" w:hAnsi="Times New Roman" w:cs="Times New Roman"/>
        </w:rPr>
      </w:pPr>
    </w:p>
    <w:p w:rsidR="002D228E" w:rsidRPr="00CF5F53" w:rsidRDefault="002D228E" w:rsidP="00CF5F53">
      <w:pPr>
        <w:rPr>
          <w:rFonts w:ascii="Times New Roman" w:hAnsi="Times New Roman" w:cs="Times New Roman"/>
        </w:rPr>
      </w:pPr>
    </w:p>
    <w:p w:rsidR="00CF5F53" w:rsidRPr="00CF5F53" w:rsidRDefault="00CF5F53" w:rsidP="00CF5F53">
      <w:pPr>
        <w:widowControl/>
        <w:numPr>
          <w:ilvl w:val="0"/>
          <w:numId w:val="24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Lakó- (és üdülő) terület</w:t>
      </w:r>
    </w:p>
    <w:p w:rsidR="00CF5F53" w:rsidRPr="00CF5F53" w:rsidRDefault="00CF5F53" w:rsidP="00CF5F53">
      <w:pPr>
        <w:widowControl/>
        <w:numPr>
          <w:ilvl w:val="0"/>
          <w:numId w:val="24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Intézményterület</w:t>
      </w:r>
    </w:p>
    <w:p w:rsidR="00CF5F53" w:rsidRPr="00CF5F53" w:rsidRDefault="00CF5F53" w:rsidP="00CF5F53">
      <w:pPr>
        <w:widowControl/>
        <w:numPr>
          <w:ilvl w:val="0"/>
          <w:numId w:val="24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Gazdasági célú (üzemi, ipari, raktár) terület</w:t>
      </w:r>
    </w:p>
    <w:p w:rsidR="00CF5F53" w:rsidRPr="00CF5F53" w:rsidRDefault="00CF5F53" w:rsidP="00CF5F53">
      <w:pPr>
        <w:widowControl/>
        <w:numPr>
          <w:ilvl w:val="0"/>
          <w:numId w:val="24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Közlekedési, közüzemi (kommunális üzemi) terület</w:t>
      </w:r>
    </w:p>
    <w:p w:rsidR="00CF5F53" w:rsidRPr="00CF5F53" w:rsidRDefault="00CF5F53" w:rsidP="00CF5F53">
      <w:pPr>
        <w:widowControl/>
        <w:numPr>
          <w:ilvl w:val="0"/>
          <w:numId w:val="24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Zöldterület</w:t>
      </w:r>
    </w:p>
    <w:p w:rsidR="002D228E" w:rsidRDefault="002D228E" w:rsidP="00CF5F53">
      <w:pPr>
        <w:rPr>
          <w:rFonts w:ascii="Times New Roman" w:hAnsi="Times New Roman" w:cs="Times New Roman"/>
        </w:rPr>
      </w:pPr>
    </w:p>
    <w:p w:rsidR="002D228E" w:rsidRDefault="002D228E" w:rsidP="00CF5F53">
      <w:pPr>
        <w:rPr>
          <w:rFonts w:ascii="Times New Roman" w:hAnsi="Times New Roman" w:cs="Times New Roman"/>
        </w:rPr>
      </w:pPr>
    </w:p>
    <w:p w:rsidR="00CF5F53" w:rsidRDefault="00CF5F53" w:rsidP="00CF5F53">
      <w:pPr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A külterület terület-felhasználási egységei a következőképpen tagozódnak:</w:t>
      </w:r>
    </w:p>
    <w:p w:rsidR="002D228E" w:rsidRPr="00CF5F53" w:rsidRDefault="002D228E" w:rsidP="00CF5F53">
      <w:pPr>
        <w:rPr>
          <w:rFonts w:ascii="Times New Roman" w:hAnsi="Times New Roman" w:cs="Times New Roman"/>
        </w:rPr>
      </w:pPr>
    </w:p>
    <w:p w:rsidR="00CF5F53" w:rsidRPr="00CF5F53" w:rsidRDefault="00CF5F53" w:rsidP="00CF5F53">
      <w:pPr>
        <w:widowControl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Mező- és erdőgazdasági művelés alatt álló terület</w:t>
      </w:r>
    </w:p>
    <w:p w:rsidR="00CF5F53" w:rsidRPr="00CF5F53" w:rsidRDefault="00CF5F53" w:rsidP="00CF5F53">
      <w:pPr>
        <w:widowControl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Gazdasági célú, illetve egyéb rendeltetésű terület</w:t>
      </w:r>
    </w:p>
    <w:p w:rsidR="00CF5F53" w:rsidRPr="00CF5F53" w:rsidRDefault="00CF5F53" w:rsidP="00CF5F53">
      <w:pPr>
        <w:widowControl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Közlekedési, közüzemi (kommunális üzemi) terület</w:t>
      </w:r>
    </w:p>
    <w:p w:rsidR="00CF5F53" w:rsidRPr="00CF5F53" w:rsidRDefault="00CF5F53" w:rsidP="00CF5F53">
      <w:pPr>
        <w:widowControl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</w:rPr>
      </w:pPr>
      <w:r w:rsidRPr="00CF5F53">
        <w:rPr>
          <w:rFonts w:ascii="Times New Roman" w:hAnsi="Times New Roman" w:cs="Times New Roman"/>
        </w:rPr>
        <w:t>Intézményterület</w:t>
      </w:r>
    </w:p>
    <w:p w:rsidR="00CF5F53" w:rsidRPr="00CF5F53" w:rsidRDefault="002D228E" w:rsidP="00CF5F53">
      <w:pPr>
        <w:widowControl/>
        <w:numPr>
          <w:ilvl w:val="0"/>
          <w:numId w:val="25"/>
        </w:num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CF5F53" w:rsidRPr="00CF5F53">
        <w:rPr>
          <w:rFonts w:ascii="Times New Roman" w:hAnsi="Times New Roman" w:cs="Times New Roman"/>
        </w:rPr>
        <w:t>öldterület</w:t>
      </w:r>
    </w:p>
    <w:p w:rsidR="00CF5F53" w:rsidRPr="00CF5F53" w:rsidRDefault="00CF5F53" w:rsidP="00CF5F53">
      <w:pPr>
        <w:rPr>
          <w:rFonts w:ascii="Times New Roman" w:hAnsi="Times New Roman" w:cs="Times New Roman"/>
        </w:rPr>
      </w:pPr>
    </w:p>
    <w:p w:rsidR="00CF5F53" w:rsidRDefault="00CF5F53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Default="00E055EE">
      <w:pPr>
        <w:pStyle w:val="Szvegtrzs20"/>
        <w:shd w:val="clear" w:color="auto" w:fill="auto"/>
        <w:spacing w:before="0" w:after="0"/>
        <w:ind w:firstLine="0"/>
      </w:pPr>
    </w:p>
    <w:p w:rsidR="00E055EE" w:rsidRPr="00CF5F53" w:rsidRDefault="00E055EE">
      <w:pPr>
        <w:pStyle w:val="Szvegtrzs20"/>
        <w:shd w:val="clear" w:color="auto" w:fill="auto"/>
        <w:spacing w:before="0" w:after="0"/>
        <w:ind w:firstLine="0"/>
      </w:pPr>
    </w:p>
    <w:p w:rsidR="003A246D" w:rsidRPr="00CF5F53" w:rsidRDefault="00AB302B" w:rsidP="007C0BB5">
      <w:pPr>
        <w:pStyle w:val="Cmsor41"/>
        <w:keepNext/>
        <w:keepLines/>
        <w:shd w:val="clear" w:color="auto" w:fill="auto"/>
        <w:tabs>
          <w:tab w:val="left" w:pos="752"/>
        </w:tabs>
        <w:spacing w:after="190"/>
        <w:jc w:val="center"/>
        <w:rPr>
          <w:sz w:val="24"/>
          <w:szCs w:val="24"/>
        </w:rPr>
      </w:pPr>
      <w:bookmarkStart w:id="10" w:name="bookmark2"/>
      <w:bookmarkStart w:id="11" w:name="bookmark3"/>
      <w:r w:rsidRPr="00CF5F53">
        <w:rPr>
          <w:sz w:val="24"/>
          <w:szCs w:val="24"/>
        </w:rPr>
        <w:t>A</w:t>
      </w:r>
      <w:r w:rsidR="00811679" w:rsidRPr="00CF5F53">
        <w:rPr>
          <w:sz w:val="24"/>
          <w:szCs w:val="24"/>
        </w:rPr>
        <w:t xml:space="preserve"> község</w:t>
      </w:r>
      <w:r w:rsidRPr="00CF5F53">
        <w:rPr>
          <w:sz w:val="24"/>
          <w:szCs w:val="24"/>
        </w:rPr>
        <w:t xml:space="preserve"> jövőképe</w:t>
      </w:r>
      <w:bookmarkEnd w:id="10"/>
      <w:bookmarkEnd w:id="11"/>
    </w:p>
    <w:p w:rsidR="007C0BB5" w:rsidRPr="00CF5F53" w:rsidRDefault="007C0BB5" w:rsidP="007C0BB5">
      <w:pPr>
        <w:pStyle w:val="Cmsor41"/>
        <w:keepNext/>
        <w:keepLines/>
        <w:shd w:val="clear" w:color="auto" w:fill="auto"/>
        <w:tabs>
          <w:tab w:val="left" w:pos="752"/>
        </w:tabs>
        <w:spacing w:after="190"/>
        <w:jc w:val="center"/>
        <w:rPr>
          <w:sz w:val="24"/>
          <w:szCs w:val="24"/>
        </w:rPr>
      </w:pPr>
    </w:p>
    <w:p w:rsidR="00811679" w:rsidRPr="00CF5F53" w:rsidRDefault="00AB302B" w:rsidP="00811679">
      <w:pPr>
        <w:pStyle w:val="Szvegtrzs20"/>
        <w:numPr>
          <w:ilvl w:val="0"/>
          <w:numId w:val="6"/>
        </w:numPr>
        <w:shd w:val="clear" w:color="auto" w:fill="auto"/>
        <w:tabs>
          <w:tab w:val="left" w:pos="752"/>
        </w:tabs>
        <w:spacing w:before="0"/>
        <w:ind w:left="760" w:hanging="340"/>
      </w:pPr>
      <w:r w:rsidRPr="00CF5F53">
        <w:t>Meg</w:t>
      </w:r>
      <w:r w:rsidR="00811679" w:rsidRPr="00CF5F53">
        <w:t xml:space="preserve"> kell </w:t>
      </w:r>
      <w:r w:rsidRPr="00CF5F53">
        <w:t>teremt</w:t>
      </w:r>
      <w:r w:rsidR="00811679" w:rsidRPr="00CF5F53">
        <w:t>eni</w:t>
      </w:r>
      <w:r w:rsidRPr="00CF5F53">
        <w:t xml:space="preserve"> annak lehetőségét, hogy a megfelelő képzettséggel rendelkező, versenyképes tudást birtokló munkaerő álljon rendelkezésre - az elvándorolt, képzett fiatalok visszatelepülésének érdekében szorgalmazzuk a munkahelyteremtést</w:t>
      </w:r>
      <w:r w:rsidR="007C0BB5" w:rsidRPr="00CF5F53">
        <w:t>.</w:t>
      </w:r>
    </w:p>
    <w:p w:rsidR="003A246D" w:rsidRPr="00CF5F53" w:rsidRDefault="00AB302B">
      <w:pPr>
        <w:pStyle w:val="Szvegtrzs20"/>
        <w:numPr>
          <w:ilvl w:val="0"/>
          <w:numId w:val="6"/>
        </w:numPr>
        <w:shd w:val="clear" w:color="auto" w:fill="auto"/>
        <w:tabs>
          <w:tab w:val="left" w:pos="752"/>
        </w:tabs>
        <w:spacing w:before="0"/>
        <w:ind w:left="760" w:hanging="340"/>
      </w:pPr>
      <w:r w:rsidRPr="00CF5F53">
        <w:t>Erősítjük a munkaerő piaci integrációt, ennek érdekében a munka mellett megfelelő lakhatási feltételeket, közoktatási és köznevelési feltételeket biztosítunk a pe</w:t>
      </w:r>
      <w:r w:rsidR="007C0BB5" w:rsidRPr="00CF5F53">
        <w:t>rifériára szorult rétegeknek is.</w:t>
      </w:r>
    </w:p>
    <w:p w:rsidR="003A246D" w:rsidRPr="00CF5F53" w:rsidRDefault="00811679">
      <w:pPr>
        <w:pStyle w:val="Szvegtrzs20"/>
        <w:numPr>
          <w:ilvl w:val="0"/>
          <w:numId w:val="6"/>
        </w:numPr>
        <w:shd w:val="clear" w:color="auto" w:fill="auto"/>
        <w:tabs>
          <w:tab w:val="left" w:pos="752"/>
        </w:tabs>
        <w:spacing w:before="0"/>
        <w:ind w:left="760" w:hanging="340"/>
      </w:pPr>
      <w:r w:rsidRPr="00CF5F53">
        <w:t>Sz</w:t>
      </w:r>
      <w:r w:rsidR="00AB302B" w:rsidRPr="00CF5F53">
        <w:t>orgalmazzuk az élőmunka igényes mezőgazdasági termékek előállítását, helyben történő feldolgozását, kibővítve ezzel az alacsonyabb képzettséggel rendelkezők munkához jutásának lehetőségeit, egyben perspektívát kínálva a fiatal</w:t>
      </w:r>
      <w:r w:rsidR="007C0BB5" w:rsidRPr="00CF5F53">
        <w:t>ok számára a helyben maradáshoz.</w:t>
      </w:r>
    </w:p>
    <w:p w:rsidR="003A246D" w:rsidRPr="00CF5F53" w:rsidRDefault="00AB302B">
      <w:pPr>
        <w:pStyle w:val="Szvegtrzs20"/>
        <w:numPr>
          <w:ilvl w:val="0"/>
          <w:numId w:val="6"/>
        </w:numPr>
        <w:shd w:val="clear" w:color="auto" w:fill="auto"/>
        <w:tabs>
          <w:tab w:val="left" w:pos="752"/>
        </w:tabs>
        <w:spacing w:before="0"/>
        <w:ind w:left="760" w:hanging="340"/>
      </w:pPr>
      <w:r w:rsidRPr="00CF5F53">
        <w:t>Mindezeken keresztül visszaállítjuk a munka értékét, a szakmák presztízsét, hiszen az egészséges társadalomban minden munkafolyamat hozzáadott értékkel bír, mely mind az egyén, de a többség érdekeit és jólétét is szolgálja, ennek érdekében törekszünk az országosan al</w:t>
      </w:r>
      <w:r w:rsidR="007C0BB5" w:rsidRPr="00CF5F53">
        <w:t>a</w:t>
      </w:r>
      <w:r w:rsidRPr="00CF5F53">
        <w:t>csony sz</w:t>
      </w:r>
      <w:r w:rsidR="007C0BB5" w:rsidRPr="00CF5F53">
        <w:t>inten álló munkabérek emelésére.</w:t>
      </w:r>
    </w:p>
    <w:p w:rsidR="007C0BB5" w:rsidRPr="00CF5F53" w:rsidRDefault="007C0BB5" w:rsidP="007C0BB5">
      <w:pPr>
        <w:pStyle w:val="Szvegtrzs20"/>
        <w:shd w:val="clear" w:color="auto" w:fill="auto"/>
        <w:tabs>
          <w:tab w:val="left" w:pos="752"/>
        </w:tabs>
        <w:spacing w:before="0"/>
        <w:ind w:firstLine="0"/>
      </w:pPr>
    </w:p>
    <w:p w:rsidR="007C0BB5" w:rsidRPr="00CF5F53" w:rsidRDefault="007C0BB5" w:rsidP="007C0BB5">
      <w:pPr>
        <w:pStyle w:val="Szvegtrzs20"/>
        <w:shd w:val="clear" w:color="auto" w:fill="auto"/>
        <w:tabs>
          <w:tab w:val="left" w:pos="752"/>
        </w:tabs>
        <w:spacing w:before="0"/>
        <w:ind w:firstLine="0"/>
      </w:pPr>
    </w:p>
    <w:p w:rsidR="003A246D" w:rsidRPr="00CF5F53" w:rsidRDefault="00AB302B">
      <w:pPr>
        <w:pStyle w:val="Szvegtrzs20"/>
        <w:numPr>
          <w:ilvl w:val="0"/>
          <w:numId w:val="6"/>
        </w:numPr>
        <w:shd w:val="clear" w:color="auto" w:fill="auto"/>
        <w:tabs>
          <w:tab w:val="left" w:pos="752"/>
        </w:tabs>
        <w:spacing w:before="0"/>
        <w:ind w:left="760" w:hanging="340"/>
      </w:pPr>
      <w:r w:rsidRPr="00CF5F53">
        <w:t>A környezeti állapot javításának érdekében törekszünk környezetkímélő energiaforrások igénybevételével az energiafüggőség csökkentésére;</w:t>
      </w:r>
    </w:p>
    <w:p w:rsidR="003A246D" w:rsidRPr="00CF5F53" w:rsidRDefault="00AB302B">
      <w:pPr>
        <w:pStyle w:val="Szvegtrzs20"/>
        <w:numPr>
          <w:ilvl w:val="0"/>
          <w:numId w:val="6"/>
        </w:numPr>
        <w:shd w:val="clear" w:color="auto" w:fill="auto"/>
        <w:tabs>
          <w:tab w:val="left" w:pos="752"/>
        </w:tabs>
        <w:spacing w:before="0"/>
        <w:ind w:left="760" w:hanging="340"/>
      </w:pPr>
      <w:r w:rsidRPr="00CF5F53">
        <w:t>A természeti értékeink megőrzése mellett gondoskodunk a turizmus fejlesztéséről</w:t>
      </w:r>
      <w:r w:rsidR="00811679" w:rsidRPr="00CF5F53">
        <w:t>.</w:t>
      </w:r>
    </w:p>
    <w:p w:rsidR="00811679" w:rsidRPr="00CF5F53" w:rsidRDefault="00811679" w:rsidP="00811679">
      <w:pPr>
        <w:pStyle w:val="Szvegtrzs20"/>
        <w:shd w:val="clear" w:color="auto" w:fill="auto"/>
        <w:tabs>
          <w:tab w:val="left" w:pos="752"/>
        </w:tabs>
        <w:spacing w:before="0"/>
        <w:ind w:left="760" w:firstLine="0"/>
      </w:pPr>
    </w:p>
    <w:p w:rsidR="003A246D" w:rsidRPr="00CF5F53" w:rsidRDefault="00AB302B">
      <w:pPr>
        <w:pStyle w:val="Szvegtrzs20"/>
        <w:numPr>
          <w:ilvl w:val="0"/>
          <w:numId w:val="6"/>
        </w:numPr>
        <w:shd w:val="clear" w:color="auto" w:fill="auto"/>
        <w:tabs>
          <w:tab w:val="left" w:pos="762"/>
        </w:tabs>
        <w:spacing w:before="0"/>
        <w:ind w:left="760" w:hanging="340"/>
      </w:pPr>
      <w:r w:rsidRPr="00CF5F53">
        <w:t xml:space="preserve">Integrált programok indításával </w:t>
      </w:r>
      <w:r w:rsidR="00811679" w:rsidRPr="00CF5F53">
        <w:t xml:space="preserve">elősegítjük az </w:t>
      </w:r>
      <w:r w:rsidRPr="00CF5F53">
        <w:t xml:space="preserve">életkörülményeinek javítását, mely jótékony hatással bír közösségeinkre is, segítve azok megerősödését, megakadályozzuk a szegénység és a </w:t>
      </w:r>
      <w:r w:rsidR="007C0BB5" w:rsidRPr="00CF5F53">
        <w:t>hátrányos helyzet átöröklődését.</w:t>
      </w:r>
    </w:p>
    <w:p w:rsidR="003A246D" w:rsidRPr="00CF5F53" w:rsidRDefault="00AB302B">
      <w:pPr>
        <w:pStyle w:val="Szvegtrzs20"/>
        <w:numPr>
          <w:ilvl w:val="0"/>
          <w:numId w:val="6"/>
        </w:numPr>
        <w:shd w:val="clear" w:color="auto" w:fill="auto"/>
        <w:tabs>
          <w:tab w:val="left" w:pos="762"/>
        </w:tabs>
        <w:spacing w:before="0" w:after="37"/>
        <w:ind w:left="760" w:hanging="340"/>
      </w:pPr>
      <w:r w:rsidRPr="00CF5F53">
        <w:t>A gazdasági és közösségi igények mentén a településkapcsolati hiányok felszámolásával, javítjuk elsősorban a térségközpontok, de a megye egészének elérhetőségét.</w:t>
      </w:r>
    </w:p>
    <w:p w:rsidR="003A246D" w:rsidRPr="00CF5F53" w:rsidRDefault="00AB302B">
      <w:pPr>
        <w:pStyle w:val="Szvegtrzs20"/>
        <w:numPr>
          <w:ilvl w:val="0"/>
          <w:numId w:val="6"/>
        </w:numPr>
        <w:shd w:val="clear" w:color="auto" w:fill="auto"/>
        <w:tabs>
          <w:tab w:val="left" w:pos="762"/>
        </w:tabs>
        <w:spacing w:before="0" w:after="0" w:line="346" w:lineRule="exact"/>
        <w:ind w:left="760" w:hanging="340"/>
        <w:jc w:val="left"/>
        <w:sectPr w:rsidR="003A246D" w:rsidRPr="00CF5F53">
          <w:headerReference w:type="default" r:id="rId8"/>
          <w:footerReference w:type="default" r:id="rId9"/>
          <w:pgSz w:w="11900" w:h="16840"/>
          <w:pgMar w:top="1373" w:right="747" w:bottom="1474" w:left="1357" w:header="0" w:footer="3" w:gutter="0"/>
          <w:cols w:space="720"/>
          <w:noEndnote/>
          <w:docGrid w:linePitch="360"/>
        </w:sectPr>
      </w:pPr>
      <w:r w:rsidRPr="00CF5F53">
        <w:t>Az építészeti értékeikben is megújuló település, valamint a rend és a közbiztonság megerősítése megfordít</w:t>
      </w:r>
      <w:r w:rsidR="00811679" w:rsidRPr="00CF5F53">
        <w:t>hat</w:t>
      </w:r>
      <w:r w:rsidRPr="00CF5F53">
        <w:t>ja a fal</w:t>
      </w:r>
      <w:r w:rsidR="00811679" w:rsidRPr="00CF5F53">
        <w:t>unk</w:t>
      </w:r>
      <w:r w:rsidRPr="00CF5F53">
        <w:t xml:space="preserve"> elnéptelenedésének folyamatát, biztosítja</w:t>
      </w:r>
      <w:r w:rsidR="00E055EE">
        <w:t xml:space="preserve"> a lakosságszámának megtartását</w:t>
      </w:r>
    </w:p>
    <w:p w:rsidR="00E055EE" w:rsidRDefault="00E055EE" w:rsidP="00E055EE">
      <w:pPr>
        <w:pStyle w:val="Cmsor51"/>
        <w:keepNext/>
        <w:keepLines/>
        <w:shd w:val="clear" w:color="auto" w:fill="auto"/>
        <w:tabs>
          <w:tab w:val="left" w:pos="279"/>
        </w:tabs>
        <w:spacing w:after="259"/>
        <w:jc w:val="both"/>
      </w:pPr>
      <w:bookmarkStart w:id="12" w:name="bookmark9"/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AB302B" w:rsidRPr="00CF5F53">
        <w:t>Átfogó cél</w:t>
      </w:r>
      <w:r>
        <w:t>ok:</w:t>
      </w:r>
      <w:r w:rsidR="00AB302B" w:rsidRPr="00CF5F53">
        <w:t xml:space="preserve"> </w:t>
      </w:r>
    </w:p>
    <w:p w:rsidR="003A246D" w:rsidRPr="00CF5F53" w:rsidRDefault="00AB302B" w:rsidP="00E055EE">
      <w:pPr>
        <w:pStyle w:val="Cmsor51"/>
        <w:keepNext/>
        <w:keepLines/>
        <w:shd w:val="clear" w:color="auto" w:fill="auto"/>
        <w:tabs>
          <w:tab w:val="left" w:pos="279"/>
        </w:tabs>
        <w:spacing w:after="259"/>
        <w:jc w:val="both"/>
      </w:pPr>
      <w:r w:rsidRPr="00CF5F53">
        <w:t>A rendszeres munkajövedelmet szerzők arányának növelése</w:t>
      </w:r>
      <w:bookmarkEnd w:id="12"/>
    </w:p>
    <w:p w:rsidR="003A246D" w:rsidRPr="00CF5F53" w:rsidRDefault="00AB302B">
      <w:pPr>
        <w:pStyle w:val="Szvegtrzs20"/>
        <w:shd w:val="clear" w:color="auto" w:fill="auto"/>
        <w:spacing w:before="0" w:after="0"/>
        <w:ind w:firstLine="0"/>
      </w:pPr>
      <w:r w:rsidRPr="00CF5F53">
        <w:t xml:space="preserve">A felvázolt jövőkép eléréséhez elengedhetetlen, hogy </w:t>
      </w:r>
      <w:proofErr w:type="gramStart"/>
      <w:r w:rsidRPr="00CF5F53">
        <w:t>a  munkaképes-korú</w:t>
      </w:r>
      <w:proofErr w:type="gramEnd"/>
      <w:r w:rsidRPr="00CF5F53">
        <w:t xml:space="preserve"> lakosság minél nagyobb része rendelkezzen megfelelő munkahellyel és ennek eredményeként a megélhetést biztosító jövedelemmel. Ezáltal javul a foglalkoztatási arány, és csökken az inaktivitás. Törekedni kell arra, hogy a keletkező jövedelmek minél nagyobb része </w:t>
      </w:r>
      <w:r w:rsidR="00B31F70" w:rsidRPr="00CF5F53">
        <w:t>helyben</w:t>
      </w:r>
      <w:r w:rsidRPr="00CF5F53">
        <w:t xml:space="preserve"> kerüljön felhasználásra, ezzel erősítve a gazdaság</w:t>
      </w:r>
      <w:r w:rsidR="00B31F70" w:rsidRPr="00CF5F53">
        <w:t>o</w:t>
      </w:r>
      <w:r w:rsidRPr="00CF5F53">
        <w:t>t, a munkahelyek megtartását és újabbak létrejöttét.</w:t>
      </w:r>
    </w:p>
    <w:p w:rsidR="003A246D" w:rsidRPr="00CF5F53" w:rsidRDefault="00AB302B">
      <w:pPr>
        <w:pStyle w:val="Szvegtrzs20"/>
        <w:shd w:val="clear" w:color="auto" w:fill="auto"/>
        <w:spacing w:before="0" w:after="0"/>
        <w:ind w:firstLine="0"/>
      </w:pPr>
      <w:r w:rsidRPr="00CF5F53">
        <w:t xml:space="preserve">A cél eléréséhez elengedhetetlen a </w:t>
      </w:r>
      <w:r w:rsidR="00B31F70" w:rsidRPr="00CF5F53">
        <w:t>településen</w:t>
      </w:r>
      <w:r w:rsidRPr="00CF5F53">
        <w:t xml:space="preserve"> meglévő szabad munkaerő motivációjának, rugalmasságának és képzettségének növelése.</w:t>
      </w:r>
    </w:p>
    <w:p w:rsidR="00B31F70" w:rsidRPr="00CF5F53" w:rsidRDefault="00AB302B">
      <w:pPr>
        <w:pStyle w:val="Szvegtrzs20"/>
        <w:shd w:val="clear" w:color="auto" w:fill="auto"/>
        <w:spacing w:before="0" w:after="0"/>
        <w:ind w:firstLine="0"/>
      </w:pPr>
      <w:r w:rsidRPr="00CF5F53">
        <w:t xml:space="preserve">A munkajövedelmet szerzők arányának növelésével csökkenthető a szociális ellátórendszerre nehezedő teher, a jelenleg segélyezésre fordított pénzeszközök egy jelentős része átirányíthatóvá </w:t>
      </w:r>
      <w:proofErr w:type="gramStart"/>
      <w:r w:rsidRPr="00CF5F53">
        <w:t>válik</w:t>
      </w:r>
      <w:proofErr w:type="gramEnd"/>
      <w:r w:rsidRPr="00CF5F53">
        <w:t xml:space="preserve"> a</w:t>
      </w:r>
      <w:r w:rsidR="00B31F70" w:rsidRPr="00CF5F53">
        <w:t>mit a település más célok elérésére fordíthat.</w:t>
      </w:r>
    </w:p>
    <w:p w:rsidR="003A246D" w:rsidRPr="00CF5F53" w:rsidRDefault="00B31F70">
      <w:pPr>
        <w:pStyle w:val="Szvegtrzs20"/>
        <w:shd w:val="clear" w:color="auto" w:fill="auto"/>
        <w:spacing w:before="0" w:after="0"/>
        <w:ind w:firstLine="0"/>
      </w:pPr>
      <w:r w:rsidRPr="00CF5F53">
        <w:t xml:space="preserve"> </w:t>
      </w:r>
      <w:r w:rsidR="00AB302B" w:rsidRPr="00CF5F53">
        <w:t xml:space="preserve">A </w:t>
      </w:r>
      <w:r w:rsidRPr="00CF5F53">
        <w:t>településen</w:t>
      </w:r>
      <w:r w:rsidR="00AB302B" w:rsidRPr="00CF5F53">
        <w:t xml:space="preserve"> jelenleg tapasztalható negatív demográfiai (elöregedés, népességcsökkenés) és vándorlási (elvándorlás) folyamatokra a </w:t>
      </w:r>
      <w:r w:rsidRPr="00CF5F53">
        <w:t>környéken</w:t>
      </w:r>
      <w:r w:rsidR="00AB302B" w:rsidRPr="00CF5F53">
        <w:t xml:space="preserve"> létrejövő új munkahelyek pozitív hatással lesznek, az elöregedés és a népességfogyás mértéke mérsékelhetővé és megállíthatóvá válik.</w:t>
      </w:r>
    </w:p>
    <w:p w:rsidR="00B31F70" w:rsidRPr="00CF5F53" w:rsidRDefault="00B31F70">
      <w:pPr>
        <w:pStyle w:val="Szvegtrzs20"/>
        <w:shd w:val="clear" w:color="auto" w:fill="auto"/>
        <w:spacing w:before="0" w:after="0"/>
        <w:ind w:firstLine="0"/>
        <w:rPr>
          <w:b/>
          <w:bCs/>
        </w:rPr>
      </w:pPr>
    </w:p>
    <w:p w:rsidR="003A246D" w:rsidRPr="00CF5F53" w:rsidRDefault="00B31F70">
      <w:pPr>
        <w:pStyle w:val="Szvegtrzs20"/>
        <w:shd w:val="clear" w:color="auto" w:fill="auto"/>
        <w:spacing w:before="0" w:after="0"/>
        <w:ind w:firstLine="0"/>
      </w:pPr>
      <w:r w:rsidRPr="00CF5F53">
        <w:t>Közvetlen környezetünk</w:t>
      </w:r>
      <w:r w:rsidR="00AB302B" w:rsidRPr="00CF5F53">
        <w:t xml:space="preserve"> természeti erőforrásokban mért gazdagságához viszonyítva az erőforrás felhasználás volumene és hatékonysága jelenleg rendkívül alacsony.</w:t>
      </w:r>
    </w:p>
    <w:p w:rsidR="003A246D" w:rsidRPr="00CF5F53" w:rsidRDefault="00AB302B">
      <w:pPr>
        <w:pStyle w:val="Szvegtrzs20"/>
        <w:shd w:val="clear" w:color="auto" w:fill="auto"/>
        <w:spacing w:before="0" w:after="0"/>
        <w:ind w:firstLine="0"/>
      </w:pPr>
      <w:r w:rsidRPr="00CF5F53">
        <w:t>Cél a természet nyújtotta lehetőségek, úgymint az országos átlagot meghaladó erdővagyon, a jó minőségű mezőgazdasági termőterületek, elsősorban a lakosság</w:t>
      </w:r>
      <w:r w:rsidR="00B31F70" w:rsidRPr="00CF5F53">
        <w:t xml:space="preserve"> </w:t>
      </w:r>
      <w:r w:rsidRPr="00CF5F53">
        <w:t>magas színvonalon előállított javakkal történő ellátása, azon túl az ökológiai terhelhetőség szempontjait figyelembe vevő mértékben a külpiacok kiszolgálása magas hozzáadott értékű termékekkel és magas színvonalú szolgáltatásokkal.</w:t>
      </w:r>
    </w:p>
    <w:p w:rsidR="00E055EE" w:rsidRDefault="00E055EE" w:rsidP="00E055EE">
      <w:pPr>
        <w:pStyle w:val="Cmsor51"/>
        <w:keepNext/>
        <w:keepLines/>
        <w:shd w:val="clear" w:color="auto" w:fill="auto"/>
        <w:tabs>
          <w:tab w:val="left" w:pos="490"/>
        </w:tabs>
        <w:spacing w:after="309" w:line="278" w:lineRule="exact"/>
        <w:jc w:val="both"/>
        <w:rPr>
          <w:b w:val="0"/>
          <w:bCs w:val="0"/>
        </w:rPr>
      </w:pPr>
      <w:bookmarkStart w:id="13" w:name="bookmark11"/>
    </w:p>
    <w:p w:rsidR="003A246D" w:rsidRPr="00CF5F53" w:rsidRDefault="00AB302B" w:rsidP="00E055EE">
      <w:pPr>
        <w:pStyle w:val="Cmsor51"/>
        <w:keepNext/>
        <w:keepLines/>
        <w:shd w:val="clear" w:color="auto" w:fill="auto"/>
        <w:tabs>
          <w:tab w:val="left" w:pos="490"/>
        </w:tabs>
        <w:spacing w:after="309" w:line="278" w:lineRule="exact"/>
        <w:jc w:val="both"/>
      </w:pPr>
      <w:r w:rsidRPr="00CF5F53">
        <w:t xml:space="preserve">A szolgáltatásokhoz való hozzáférés egyenlő esélyének biztosítása minden </w:t>
      </w:r>
      <w:r w:rsidR="0069642D" w:rsidRPr="00CF5F53">
        <w:t>az</w:t>
      </w:r>
      <w:r w:rsidRPr="00CF5F53">
        <w:t xml:space="preserve"> ember</w:t>
      </w:r>
      <w:r w:rsidR="0069642D" w:rsidRPr="00CF5F53">
        <w:t>ek</w:t>
      </w:r>
      <w:r w:rsidRPr="00CF5F53">
        <w:t xml:space="preserve"> számára</w:t>
      </w:r>
      <w:bookmarkEnd w:id="13"/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 xml:space="preserve">A lakosság alacsony fokú mobilitási hajlandósága a </w:t>
      </w:r>
      <w:r w:rsidR="0069642D" w:rsidRPr="00CF5F53">
        <w:t xml:space="preserve">község </w:t>
      </w:r>
      <w:r w:rsidRPr="00CF5F53">
        <w:t>fejlődésének egyik korlátja.</w:t>
      </w:r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 xml:space="preserve">Cél </w:t>
      </w:r>
      <w:r w:rsidR="0069642D" w:rsidRPr="00CF5F53">
        <w:t xml:space="preserve">a munkahelyek </w:t>
      </w:r>
      <w:r w:rsidRPr="00CF5F53">
        <w:t>elérhetőség</w:t>
      </w:r>
      <w:r w:rsidR="0069642D" w:rsidRPr="00CF5F53">
        <w:t>ének</w:t>
      </w:r>
      <w:r w:rsidRPr="00CF5F53">
        <w:t xml:space="preserve"> javítása, ezáltal a </w:t>
      </w:r>
      <w:r w:rsidR="0069642D" w:rsidRPr="00CF5F53">
        <w:t xml:space="preserve">munkaerő mobilitásának fokozása, </w:t>
      </w:r>
      <w:r w:rsidRPr="00CF5F53">
        <w:t>hogy képessé váljanak gazdasági előnyöket is magában hordozó kapcsolatrendszert fenntartani egymással és tágabb környezetükkel. A településen belüli, valamint a térségi jelentőségű központok és vonzáskörzetükbe tartozó települések közötti közlekedés fenntartható fejlesztésével, az elérési idők javulásával, egyenlő eséllyel válnak elérhetővé a térségi foglalkoztatási központok, humán (közoktatási, közművelődési, egészségügyi) szolgáltatások és szociális ellátások.</w:t>
      </w:r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 xml:space="preserve">Cél továbbá a helyi és térségi humán szolgáltatások infrastrukturális feltételeinek javítása, a szolgáltatási színvonal területileg kiegyenlített magas minőségének biztosítása. </w:t>
      </w:r>
    </w:p>
    <w:p w:rsidR="00E055EE" w:rsidRDefault="00AB302B" w:rsidP="00316F95">
      <w:pPr>
        <w:pStyle w:val="Szvegtrzs20"/>
        <w:shd w:val="clear" w:color="auto" w:fill="auto"/>
        <w:spacing w:before="0" w:after="0"/>
        <w:ind w:firstLine="0"/>
      </w:pPr>
      <w:r w:rsidRPr="00CF5F53">
        <w:t>Ennek megfelelően cél a település vonzóbbá, a települési környezet élhetőbbé tétele érdekében a kommunális közszolgáltatások színvonalának javítása, különösen a szolgáltatott ivóvíz minőségének javításával, az előírt vízminőség biztosításával, a települési folyékony hulladékok, szennyvizek gazdaságosan kiépíthető és fenntartható elvezetésével, illetve kezelésével, a hulladékhasznosítás támogatásával.</w:t>
      </w:r>
      <w:bookmarkStart w:id="14" w:name="bookmark13"/>
    </w:p>
    <w:p w:rsidR="003A246D" w:rsidRPr="00CF5F53" w:rsidRDefault="0069642D" w:rsidP="00E055EE">
      <w:pPr>
        <w:pStyle w:val="Cmsor51"/>
        <w:keepNext/>
        <w:keepLines/>
        <w:shd w:val="clear" w:color="auto" w:fill="auto"/>
        <w:tabs>
          <w:tab w:val="left" w:pos="418"/>
        </w:tabs>
        <w:spacing w:after="266" w:line="274" w:lineRule="exact"/>
        <w:jc w:val="both"/>
      </w:pPr>
      <w:r w:rsidRPr="00CF5F53">
        <w:lastRenderedPageBreak/>
        <w:t xml:space="preserve">A helyi </w:t>
      </w:r>
      <w:r w:rsidR="00AB302B" w:rsidRPr="00CF5F53">
        <w:t>vállalkozói szektor megerősítése</w:t>
      </w:r>
      <w:bookmarkEnd w:id="14"/>
    </w:p>
    <w:p w:rsidR="0069642D" w:rsidRPr="00CF5F53" w:rsidRDefault="00AB302B" w:rsidP="0069642D">
      <w:pPr>
        <w:pStyle w:val="Szvegtrzs20"/>
        <w:shd w:val="clear" w:color="auto" w:fill="auto"/>
        <w:spacing w:before="0"/>
        <w:ind w:firstLine="0"/>
      </w:pPr>
      <w:r w:rsidRPr="00CF5F53">
        <w:t xml:space="preserve">A </w:t>
      </w:r>
      <w:r w:rsidR="0069642D" w:rsidRPr="00CF5F53">
        <w:t>településen</w:t>
      </w:r>
      <w:r w:rsidRPr="00CF5F53">
        <w:t xml:space="preserve"> működő vállalkozások, beleértve a mikro-, kis- és középvállalkozásokat is, fontos szerepet játszanak a</w:t>
      </w:r>
      <w:r w:rsidR="0069642D" w:rsidRPr="00CF5F53">
        <w:t xml:space="preserve"> fog</w:t>
      </w:r>
      <w:r w:rsidRPr="00CF5F53">
        <w:t xml:space="preserve">lalkoztatás területén, melyet tovább kell erősíteni. Az agrár-jellegből adódóan a hagyományokon alapuló zöldség- és gyümölcstermesztés, </w:t>
      </w:r>
      <w:r w:rsidR="0069642D" w:rsidRPr="00CF5F53">
        <w:t>a kertészeti ágazat növekedését</w:t>
      </w:r>
      <w:r w:rsidRPr="00CF5F53">
        <w:t xml:space="preserve">, jövedelemtermelő képességének javítását célzó, különösen az innovatív eszközök, technológiák alkalmazásán alapuló fejlesztések támogatásával ösztönözni kell. A modern, környezettudatos életforma terjedésével megjelenő növekvő piaci igényekre reagálva fontos a </w:t>
      </w:r>
      <w:proofErr w:type="spellStart"/>
      <w:r w:rsidRPr="00CF5F53">
        <w:t>biotermesztés</w:t>
      </w:r>
      <w:proofErr w:type="spellEnd"/>
      <w:r w:rsidRPr="00CF5F53">
        <w:t xml:space="preserve"> területi nagyságrendjének növelése. Erősíteni kell a gazdasági szereplők közötti kapcsolatokat és segíteni kell a piacra jutási feltételeket</w:t>
      </w:r>
      <w:r w:rsidR="0069642D" w:rsidRPr="00CF5F53">
        <w:t xml:space="preserve">. </w:t>
      </w:r>
      <w:r w:rsidRPr="00CF5F53">
        <w:t>Ösztönözzük a befektetéseket, törekszünk a külföldi és belföldi termelő tőke betelepedésének feltételeit segítő rendszerek kialakítását.</w:t>
      </w:r>
    </w:p>
    <w:p w:rsidR="003A246D" w:rsidRPr="00CF5F53" w:rsidRDefault="003A246D">
      <w:pPr>
        <w:pStyle w:val="Szvegtrzs20"/>
        <w:shd w:val="clear" w:color="auto" w:fill="auto"/>
        <w:spacing w:before="0" w:after="351"/>
        <w:ind w:firstLine="0"/>
      </w:pPr>
    </w:p>
    <w:p w:rsidR="003A246D" w:rsidRPr="00CF5F53" w:rsidRDefault="00AB302B" w:rsidP="00E055EE">
      <w:pPr>
        <w:pStyle w:val="Cmsor51"/>
        <w:keepNext/>
        <w:keepLines/>
        <w:shd w:val="clear" w:color="auto" w:fill="auto"/>
        <w:tabs>
          <w:tab w:val="left" w:pos="303"/>
        </w:tabs>
        <w:spacing w:after="289" w:line="278" w:lineRule="exact"/>
        <w:jc w:val="both"/>
      </w:pPr>
      <w:bookmarkStart w:id="15" w:name="bookmark15"/>
      <w:r w:rsidRPr="00CF5F53">
        <w:t>A helyi termelést, közösségek önellátását segítő fejlesztések támogatása</w:t>
      </w:r>
      <w:bookmarkEnd w:id="15"/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 xml:space="preserve">A helyben megtalálható és hatékonyan, az ökológiai szempontokat is szem előtt tartva fenntartható módon kiaknázható erőforrások minél szélesebb körű felhasználásával meg kell teremteni a helyi termelés bázisait, ki kell építeni a helyi termékek és szolgáltatások piacát, ösztönözni kell a termelő, feldolgozó, ellátó és felhasználói alrendszerek hatékony együttműködéseinek kiépítését. A zöldség- és gyümölcstermelés hagyományainak újraélesztését helyi közösségi szinten is szorgalmazni, ösztönözni kell. A </w:t>
      </w:r>
      <w:proofErr w:type="spellStart"/>
      <w:r w:rsidRPr="00CF5F53">
        <w:t>biotermesztés</w:t>
      </w:r>
      <w:proofErr w:type="spellEnd"/>
      <w:r w:rsidRPr="00CF5F53">
        <w:t xml:space="preserve"> nagyságrendjét növelni kell. További cél az önellátó, öngondoskodó helyi közösségek kialakulásának elősegítése érdekében a helyi szociális gazdaság megteremtéséhez a keretfeltételek biztosítása, a közösségi alapú termelési és felhasználói (fogyasztói) rendszerek elterjedésének ösztönzése. A szociális gazdaság feltételeinek megteremtése érdekében kiemelten fontos a piacgazdasági mechanizmusoktól és normáktól eltérő, sajátos norma- és eszközrendszer bevezetésének és a közösség számára történő elfogadtatásának elősegítése.</w:t>
      </w:r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>A szociális gazdaságok térnyerését különösen erősíteni kell a helyi ellátást szolgáló élelmiszertermelés és feldolgozás (kiemelten az élőmunka igényes zöldség- és gyümölcstermesztés és feldolgozás, valamint az állattenyésztés és állati termékek feldolgozása), az erdő- és vadgazdálkodás, az erdei termék feldolgozás, továbbá a helyi kézműves tevékenységek és kisipari szolgáltatások terén.</w:t>
      </w:r>
    </w:p>
    <w:p w:rsidR="003A246D" w:rsidRPr="00CF5F53" w:rsidRDefault="00AB302B" w:rsidP="00E055EE">
      <w:pPr>
        <w:pStyle w:val="Cmsor51"/>
        <w:keepNext/>
        <w:keepLines/>
        <w:shd w:val="clear" w:color="auto" w:fill="auto"/>
        <w:tabs>
          <w:tab w:val="left" w:pos="336"/>
        </w:tabs>
        <w:spacing w:after="309" w:line="278" w:lineRule="exact"/>
        <w:jc w:val="both"/>
      </w:pPr>
      <w:bookmarkStart w:id="16" w:name="bookmark16"/>
      <w:r w:rsidRPr="00CF5F53">
        <w:t>Közösségfejlesztés és a hátrányos helyzetű népesség</w:t>
      </w:r>
      <w:r w:rsidRPr="00CF5F53">
        <w:softHyphen/>
        <w:t>csoportok társadalmi integrációjának elősegítése</w:t>
      </w:r>
      <w:bookmarkEnd w:id="16"/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>A jövőkép eléréséhez szükséges a helyi közösségek megerősítése. Ehhez javítani szükséges az egyének motiváltságát, illetve az emberi kapcsolatok színvonalát. Közösségi szinten segíteni kell a közösségek összetartó erejének növelését, a civil aktivitás fokozását.</w:t>
      </w:r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>Meg kell adni a lehetőséget ahhoz, hogy a helyi közösségek beleszólhassanak mikrokörnyezetük fejlesztési elképzeléseinek kialakításába. Minél szélesebb területen alkalmazni kell a közösség által irányított helyi fejlesztések eszközét, ezáltal megteremtve a lehetőséget a helyi tudás hasznosítására.</w:t>
      </w:r>
    </w:p>
    <w:p w:rsidR="00316F95" w:rsidRDefault="00316F95">
      <w:pPr>
        <w:pStyle w:val="Szvegtrzs20"/>
        <w:shd w:val="clear" w:color="auto" w:fill="auto"/>
        <w:spacing w:before="0"/>
        <w:ind w:firstLine="0"/>
      </w:pPr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lastRenderedPageBreak/>
        <w:t>A hátrányos-helyzetű társadalmi csoportok integrációjához elsősorban az érintettek kép</w:t>
      </w:r>
      <w:r w:rsidR="00E3490C">
        <w:t>zettségi szintjét kell javítani</w:t>
      </w:r>
      <w:r w:rsidRPr="00CF5F53">
        <w:t>, mely segíti a hátrányos-helyzetű rétegek megjelenését a munkaerőpiacon, valamint az elhelyezkedési esélyeinek növelését. E mellett erősíteni kell a szociális ellátórendszer hatékonyságát is, melynek ki kell egészülnie a kora gyermekkori (bölcsődei, óvodai) nevelés eszközeivel.</w:t>
      </w:r>
    </w:p>
    <w:p w:rsidR="00E055EE" w:rsidRDefault="00E055EE" w:rsidP="00E055EE">
      <w:pPr>
        <w:pStyle w:val="Cmsor51"/>
        <w:keepNext/>
        <w:keepLines/>
        <w:shd w:val="clear" w:color="auto" w:fill="auto"/>
        <w:tabs>
          <w:tab w:val="left" w:pos="355"/>
        </w:tabs>
        <w:spacing w:after="309" w:line="278" w:lineRule="exact"/>
        <w:jc w:val="both"/>
        <w:rPr>
          <w:b w:val="0"/>
          <w:bCs w:val="0"/>
        </w:rPr>
      </w:pPr>
      <w:bookmarkStart w:id="17" w:name="bookmark17"/>
    </w:p>
    <w:p w:rsidR="003A246D" w:rsidRPr="00CF5F53" w:rsidRDefault="00AB302B" w:rsidP="00E055EE">
      <w:pPr>
        <w:pStyle w:val="Cmsor51"/>
        <w:keepNext/>
        <w:keepLines/>
        <w:shd w:val="clear" w:color="auto" w:fill="auto"/>
        <w:tabs>
          <w:tab w:val="left" w:pos="355"/>
        </w:tabs>
        <w:spacing w:after="309" w:line="278" w:lineRule="exact"/>
        <w:jc w:val="both"/>
      </w:pPr>
      <w:r w:rsidRPr="00CF5F53">
        <w:t xml:space="preserve"> Az infrastrukturális elemek fejlesztése, kiépítése, a szolgáltatási intézményrendszer megerősítése</w:t>
      </w:r>
      <w:bookmarkEnd w:id="17"/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>A táji és természeti értéke</w:t>
      </w:r>
      <w:r w:rsidR="0000313B" w:rsidRPr="00CF5F53">
        <w:t>k</w:t>
      </w:r>
      <w:r w:rsidRPr="00CF5F53">
        <w:t xml:space="preserve"> és erőforrás</w:t>
      </w:r>
      <w:r w:rsidR="0000313B" w:rsidRPr="00CF5F53">
        <w:t>ok</w:t>
      </w:r>
      <w:r w:rsidRPr="00CF5F53">
        <w:t>, kedvező környezeti állapotának megóvása érdekében cél a környezetvédelmi infrastrukturális ellátottság és a környezetbiztonság javítása, a környezeti és klímaváltozással járó kockázatok csökkentése. Ennek érdekében szükség van a szolgáltatott ivóvíz minőségének javítására, az előírt vízminőség biztosítására, a zöldfelületi rendszer</w:t>
      </w:r>
      <w:r w:rsidR="0000313B" w:rsidRPr="00CF5F53">
        <w:t>ek</w:t>
      </w:r>
      <w:r w:rsidRPr="00CF5F53">
        <w:t xml:space="preserve"> fejlesztésére, a település</w:t>
      </w:r>
      <w:r w:rsidR="0000313B" w:rsidRPr="00CF5F53">
        <w:t>ünkön</w:t>
      </w:r>
      <w:r w:rsidRPr="00CF5F53">
        <w:t xml:space="preserve"> képződött folyékony hulladék, ill. szennyvíz gazdaságosan kiépíthető és fenntartható módon történő elvezetésének és kezelésének támogatására, a hulladékhasznosítási arány növekedésének elősegítésére.</w:t>
      </w:r>
    </w:p>
    <w:p w:rsidR="0000313B" w:rsidRPr="00CF5F53" w:rsidRDefault="00AB302B">
      <w:pPr>
        <w:pStyle w:val="Szvegtrzs20"/>
        <w:shd w:val="clear" w:color="auto" w:fill="auto"/>
        <w:spacing w:before="0" w:after="0" w:line="298" w:lineRule="exact"/>
        <w:ind w:firstLine="0"/>
      </w:pPr>
      <w:r w:rsidRPr="00CF5F53">
        <w:t xml:space="preserve">A </w:t>
      </w:r>
      <w:r w:rsidR="0000313B" w:rsidRPr="00CF5F53">
        <w:t>község</w:t>
      </w:r>
      <w:r w:rsidR="002D228E">
        <w:t>b</w:t>
      </w:r>
      <w:r w:rsidR="0000313B" w:rsidRPr="00CF5F53">
        <w:t>en</w:t>
      </w:r>
      <w:r w:rsidR="002D228E">
        <w:t xml:space="preserve"> a</w:t>
      </w:r>
      <w:r w:rsidRPr="00CF5F53">
        <w:t xml:space="preserve"> közlekedési hálózat fejlesztése, </w:t>
      </w:r>
      <w:r w:rsidRPr="00CF5F53">
        <w:rPr>
          <w:rStyle w:val="Szvegtrzs2Flkvr0"/>
        </w:rPr>
        <w:t xml:space="preserve">utak és járdák </w:t>
      </w:r>
      <w:r w:rsidRPr="00CF5F53">
        <w:t xml:space="preserve">minőségének javítása, </w:t>
      </w:r>
    </w:p>
    <w:p w:rsidR="003A246D" w:rsidRPr="00CF5F53" w:rsidRDefault="00AB302B">
      <w:pPr>
        <w:pStyle w:val="Szvegtrzs20"/>
        <w:shd w:val="clear" w:color="auto" w:fill="auto"/>
        <w:spacing w:before="0" w:after="0" w:line="298" w:lineRule="exact"/>
        <w:ind w:firstLine="0"/>
      </w:pPr>
      <w:r w:rsidRPr="00CF5F53">
        <w:t xml:space="preserve">A lakásállomány </w:t>
      </w:r>
      <w:r w:rsidR="0000313B" w:rsidRPr="00CF5F53">
        <w:t xml:space="preserve">ugyan </w:t>
      </w:r>
      <w:r w:rsidRPr="00CF5F53">
        <w:t>bővítésre</w:t>
      </w:r>
      <w:r w:rsidR="0000313B" w:rsidRPr="00CF5F53">
        <w:t xml:space="preserve"> nem </w:t>
      </w:r>
      <w:r w:rsidRPr="00CF5F53">
        <w:t>szorul</w:t>
      </w:r>
      <w:r w:rsidR="0000313B" w:rsidRPr="00CF5F53">
        <w:t>, de az elöregedett épületek felújítása elodázhatatlan. O</w:t>
      </w:r>
      <w:r w:rsidRPr="00CF5F53">
        <w:t xml:space="preserve">kulva az elmúlt évek hiteltapasztalataiból a </w:t>
      </w:r>
      <w:r w:rsidRPr="00CF5F53">
        <w:rPr>
          <w:rStyle w:val="Szvegtrzs2Flkvr0"/>
        </w:rPr>
        <w:t xml:space="preserve">bérlakás építési program </w:t>
      </w:r>
      <w:r w:rsidRPr="00CF5F53">
        <w:t>felélénkítése szükséges.</w:t>
      </w:r>
    </w:p>
    <w:p w:rsidR="003A246D" w:rsidRPr="00CF5F53" w:rsidRDefault="00AB302B">
      <w:pPr>
        <w:pStyle w:val="Szvegtrzs20"/>
        <w:shd w:val="clear" w:color="auto" w:fill="auto"/>
        <w:spacing w:before="0" w:after="0" w:line="298" w:lineRule="exact"/>
        <w:ind w:firstLine="0"/>
      </w:pPr>
      <w:r w:rsidRPr="00CF5F53">
        <w:t xml:space="preserve">A meglévő </w:t>
      </w:r>
      <w:r w:rsidR="0000313B" w:rsidRPr="00CF5F53">
        <w:t>c</w:t>
      </w:r>
      <w:r w:rsidRPr="00CF5F53">
        <w:t xml:space="preserve">saládi házas lakóterületek lakosságmegtartó képességének érdekében azok </w:t>
      </w:r>
      <w:proofErr w:type="spellStart"/>
      <w:r w:rsidRPr="00CF5F53">
        <w:rPr>
          <w:rStyle w:val="Szvegtrzs2Flkvr0"/>
        </w:rPr>
        <w:t>energiahatékony</w:t>
      </w:r>
      <w:proofErr w:type="spellEnd"/>
      <w:r w:rsidRPr="00CF5F53">
        <w:rPr>
          <w:rStyle w:val="Szvegtrzs2Flkvr0"/>
        </w:rPr>
        <w:t xml:space="preserve"> felújítás</w:t>
      </w:r>
      <w:r w:rsidRPr="00CF5F53">
        <w:t xml:space="preserve">a, közterületeinek rehabilitációja időszerű. Megoldandó feladat a meglevő </w:t>
      </w:r>
      <w:r w:rsidRPr="00CF5F53">
        <w:rPr>
          <w:rStyle w:val="Szvegtrzs2Flkvr0"/>
        </w:rPr>
        <w:t xml:space="preserve">közintézmények </w:t>
      </w:r>
      <w:r w:rsidRPr="00CF5F53">
        <w:t xml:space="preserve">nagy részének </w:t>
      </w:r>
      <w:r w:rsidRPr="00CF5F53">
        <w:rPr>
          <w:rStyle w:val="Szvegtrzs2Flkvr0"/>
        </w:rPr>
        <w:t xml:space="preserve">rekonstrukciója </w:t>
      </w:r>
      <w:r w:rsidRPr="00CF5F53">
        <w:t>és korszerűsítése, környezeti minőségének javítása és az energiahatékonyság miatt. A szociális és egészségügyi ellát</w:t>
      </w:r>
      <w:r w:rsidR="0000313B" w:rsidRPr="00CF5F53">
        <w:t xml:space="preserve">ás fejlesztésének alappillére az </w:t>
      </w:r>
      <w:r w:rsidR="00E3490C">
        <w:t>o</w:t>
      </w:r>
      <w:r w:rsidR="0000313B" w:rsidRPr="00CF5F53">
        <w:t xml:space="preserve">rvosi </w:t>
      </w:r>
      <w:r w:rsidR="00E3490C">
        <w:t>r</w:t>
      </w:r>
      <w:r w:rsidR="0000313B" w:rsidRPr="00CF5F53">
        <w:t>endelő</w:t>
      </w:r>
      <w:r w:rsidRPr="00CF5F53">
        <w:t xml:space="preserve"> további korszerűsítése, valamint az alapellátás, család- és gyermekjóléti ellátás, védőnői szolgáltatások fenntartása, körülményeinek fejlesztése.</w:t>
      </w:r>
    </w:p>
    <w:p w:rsidR="0000313B" w:rsidRPr="00CF5F53" w:rsidRDefault="00AB302B" w:rsidP="0000313B">
      <w:pPr>
        <w:pStyle w:val="Szvegtrzs20"/>
        <w:shd w:val="clear" w:color="auto" w:fill="auto"/>
        <w:spacing w:before="0" w:after="0" w:line="298" w:lineRule="exact"/>
        <w:ind w:firstLine="0"/>
        <w:jc w:val="left"/>
      </w:pPr>
      <w:r w:rsidRPr="00CF5F53">
        <w:t xml:space="preserve"> A meglevő intézmények és a már népszerű éves </w:t>
      </w:r>
      <w:r w:rsidRPr="00CF5F53">
        <w:rPr>
          <w:rStyle w:val="Szvegtrzs2Flkvr0"/>
        </w:rPr>
        <w:t xml:space="preserve">nagyrendezvények </w:t>
      </w:r>
      <w:r w:rsidRPr="00CF5F53">
        <w:t xml:space="preserve">indokolják a </w:t>
      </w:r>
      <w:r w:rsidRPr="00CF5F53">
        <w:rPr>
          <w:rStyle w:val="Szvegtrzs2Flkvr0"/>
        </w:rPr>
        <w:t xml:space="preserve">kulturális turizmus </w:t>
      </w:r>
      <w:r w:rsidRPr="00CF5F53">
        <w:t xml:space="preserve">további erősítését. </w:t>
      </w:r>
    </w:p>
    <w:p w:rsidR="003A246D" w:rsidRPr="00CF5F53" w:rsidRDefault="00AB302B">
      <w:pPr>
        <w:pStyle w:val="Szvegtrzs20"/>
        <w:shd w:val="clear" w:color="auto" w:fill="auto"/>
        <w:spacing w:before="0" w:after="0" w:line="298" w:lineRule="exact"/>
        <w:ind w:firstLine="0"/>
      </w:pPr>
      <w:r w:rsidRPr="00CF5F53">
        <w:t xml:space="preserve">A szükséges idegenforgalmi feltételek érdekében a meglevő </w:t>
      </w:r>
      <w:r w:rsidRPr="00CF5F53">
        <w:rPr>
          <w:rStyle w:val="Szvegtrzs2Flkvr0"/>
        </w:rPr>
        <w:t>létesítményeket fejleszteni</w:t>
      </w:r>
      <w:r w:rsidR="00383828" w:rsidRPr="00CF5F53">
        <w:rPr>
          <w:rStyle w:val="Szvegtrzs2Flkvr0"/>
        </w:rPr>
        <w:t>, felújítani</w:t>
      </w:r>
      <w:r w:rsidRPr="00CF5F53">
        <w:rPr>
          <w:rStyle w:val="Szvegtrzs2Flkvr0"/>
        </w:rPr>
        <w:t xml:space="preserve"> </w:t>
      </w:r>
      <w:r w:rsidRPr="00CF5F53">
        <w:t>kell (</w:t>
      </w:r>
      <w:r w:rsidR="00383828" w:rsidRPr="00CF5F53">
        <w:t>vendégház</w:t>
      </w:r>
      <w:r w:rsidRPr="00CF5F53">
        <w:t xml:space="preserve">, </w:t>
      </w:r>
      <w:r w:rsidR="00383828" w:rsidRPr="00CF5F53">
        <w:t>kovácsmúzeum</w:t>
      </w:r>
      <w:r w:rsidRPr="00CF5F53">
        <w:t>).</w:t>
      </w:r>
    </w:p>
    <w:p w:rsidR="003A246D" w:rsidRPr="00CF5F53" w:rsidRDefault="00383828" w:rsidP="00E055EE">
      <w:pPr>
        <w:pStyle w:val="Szvegtrzs20"/>
        <w:shd w:val="clear" w:color="auto" w:fill="auto"/>
        <w:spacing w:before="0" w:after="300" w:line="298" w:lineRule="exact"/>
        <w:ind w:firstLine="0"/>
      </w:pPr>
      <w:r w:rsidRPr="00CF5F53">
        <w:t>Vése</w:t>
      </w:r>
      <w:r w:rsidR="00AB302B" w:rsidRPr="00CF5F53">
        <w:t xml:space="preserve"> és környékének a turisztikai és kulturális kínálatát össze kell hangolni, a</w:t>
      </w:r>
      <w:r w:rsidRPr="00CF5F53">
        <w:t xml:space="preserve"> környező</w:t>
      </w:r>
      <w:r w:rsidR="00AB302B" w:rsidRPr="00CF5F53">
        <w:t xml:space="preserve"> város</w:t>
      </w:r>
      <w:r w:rsidRPr="00CF5F53">
        <w:t>ok</w:t>
      </w:r>
      <w:r w:rsidR="00AB302B" w:rsidRPr="00CF5F53">
        <w:t xml:space="preserve"> és a városkörnyéki turisztikai kínálatban egyaránt szerepeltetni. A kerékpáros turizmus megindult fejlesztése, a</w:t>
      </w:r>
      <w:r w:rsidRPr="00CF5F53">
        <w:t xml:space="preserve"> </w:t>
      </w:r>
      <w:r w:rsidR="00AB302B" w:rsidRPr="00CF5F53">
        <w:t>kerékpár</w:t>
      </w:r>
      <w:r w:rsidR="00E055EE">
        <w:t>ú</w:t>
      </w:r>
      <w:r w:rsidR="00AB302B" w:rsidRPr="00CF5F53">
        <w:t xml:space="preserve">t </w:t>
      </w:r>
      <w:proofErr w:type="gramStart"/>
      <w:r w:rsidR="00E3490C">
        <w:t>bővítése</w:t>
      </w:r>
      <w:proofErr w:type="gramEnd"/>
      <w:r w:rsidR="00E3490C">
        <w:t xml:space="preserve"> ill. felújítása</w:t>
      </w:r>
      <w:r w:rsidR="00AB302B" w:rsidRPr="00CF5F53">
        <w:t xml:space="preserve"> mind ezeket a hatásokat és együttműködéséket hivatott erősíteni.</w:t>
      </w:r>
      <w:bookmarkStart w:id="18" w:name="bookmark29"/>
      <w:bookmarkStart w:id="19" w:name="bookmark30"/>
      <w:r w:rsidRPr="00CF5F53">
        <w:t xml:space="preserve"> </w:t>
      </w:r>
      <w:bookmarkEnd w:id="18"/>
      <w:bookmarkEnd w:id="19"/>
      <w:r w:rsidRPr="00CF5F53">
        <w:t>A község</w:t>
      </w:r>
      <w:r w:rsidR="00AB302B" w:rsidRPr="00CF5F53">
        <w:t xml:space="preserve"> megélhetését a történelem folyamán az agrárium és a hozzá kötődő tevékenység biztosította. A jövőben a nagy kiterjedésű mezőgazdasági és erdőterületeken keletkező termékek, alapanyagok feldolgozása szükséges munkahelyek teremtése és a gazdaság fejlesztése érdekében. A település belterületének növelését el kell kerülni, törekedni kell a kompakt települési területre. A település</w:t>
      </w:r>
      <w:r w:rsidRPr="00CF5F53">
        <w:t xml:space="preserve"> </w:t>
      </w:r>
      <w:r w:rsidR="00AB302B" w:rsidRPr="00CF5F53">
        <w:t>területi növekedésének fékezését indokolja a csökkenő népességszám. Fenti térhasználati szempontokra a helyi szociális gazdaságok telephelyének kialakításánál is figyelemmel kell lenni.</w:t>
      </w:r>
    </w:p>
    <w:p w:rsidR="00E055EE" w:rsidRDefault="00E055EE">
      <w:pPr>
        <w:pStyle w:val="Szvegtrzs20"/>
        <w:shd w:val="clear" w:color="auto" w:fill="auto"/>
        <w:spacing w:before="0"/>
        <w:ind w:firstLine="0"/>
      </w:pPr>
    </w:p>
    <w:p w:rsidR="002D228E" w:rsidRDefault="002D228E">
      <w:pPr>
        <w:pStyle w:val="Szvegtrzs20"/>
        <w:shd w:val="clear" w:color="auto" w:fill="auto"/>
        <w:spacing w:before="0"/>
        <w:ind w:firstLine="0"/>
      </w:pPr>
    </w:p>
    <w:p w:rsidR="00316F95" w:rsidRDefault="00316F95">
      <w:pPr>
        <w:pStyle w:val="Szvegtrzs20"/>
        <w:shd w:val="clear" w:color="auto" w:fill="auto"/>
        <w:spacing w:before="0"/>
        <w:ind w:firstLine="0"/>
      </w:pPr>
    </w:p>
    <w:p w:rsidR="003A246D" w:rsidRPr="00CF5F53" w:rsidRDefault="00383828">
      <w:pPr>
        <w:pStyle w:val="Szvegtrzs20"/>
        <w:shd w:val="clear" w:color="auto" w:fill="auto"/>
        <w:spacing w:before="0"/>
        <w:ind w:firstLine="0"/>
      </w:pPr>
      <w:r w:rsidRPr="00CF5F53">
        <w:lastRenderedPageBreak/>
        <w:t>T</w:t>
      </w:r>
      <w:r w:rsidR="00AB302B" w:rsidRPr="00CF5F53">
        <w:t xml:space="preserve">elepülés jogos igénye a meglevő közintézmények épületeinek felújítása, energetikai korszerűsítése. A közösségépítés megfelelő tereit biztosítani kell, a falvak fiataljainak megtartásához a sportolási feltételek is szükségesek. Az erősen öregedő népesség miatt az idősek gondozásának feltételeit biztosítani szükséges. </w:t>
      </w:r>
      <w:proofErr w:type="gramStart"/>
      <w:r w:rsidR="00AB302B" w:rsidRPr="00CF5F53">
        <w:t>A  fal</w:t>
      </w:r>
      <w:r w:rsidR="00782676" w:rsidRPr="00CF5F53">
        <w:t>uban</w:t>
      </w:r>
      <w:proofErr w:type="gramEnd"/>
      <w:r w:rsidR="00782676" w:rsidRPr="00CF5F53">
        <w:t xml:space="preserve"> sok az </w:t>
      </w:r>
      <w:r w:rsidR="00AB302B" w:rsidRPr="00CF5F53">
        <w:t xml:space="preserve"> üres, nem értékesíthető lakóház - gazdasági épületekkel, gyümölcsfás, nagy kerttel - van, amelyek értéket jelenthetnének, a hasznosításukra programot  kellene kidolgozni</w:t>
      </w:r>
      <w:r w:rsidR="00782676" w:rsidRPr="00CF5F53">
        <w:t>, például olyan formában, hogy ezeket az ingatlanokat az önkormányzat megvásárolja, és bérbeadással hasznosítja.</w:t>
      </w:r>
    </w:p>
    <w:p w:rsidR="003A246D" w:rsidRPr="00CF5F53" w:rsidRDefault="00AB302B">
      <w:pPr>
        <w:pStyle w:val="Szvegtrzs20"/>
        <w:shd w:val="clear" w:color="auto" w:fill="auto"/>
        <w:spacing w:before="0"/>
        <w:ind w:firstLine="0"/>
      </w:pPr>
      <w:r w:rsidRPr="00CF5F53">
        <w:t xml:space="preserve">A néhány évtized múlva </w:t>
      </w:r>
      <w:r w:rsidR="00782676" w:rsidRPr="00CF5F53">
        <w:t>falu</w:t>
      </w:r>
      <w:r w:rsidRPr="00CF5F53">
        <w:t xml:space="preserve"> épületállományának - külön kiemelve a műemlékeket - sorsával, megőrzési lehetőségével már most el kell kezdeni foglalkozni.</w:t>
      </w:r>
    </w:p>
    <w:p w:rsidR="003A246D" w:rsidRPr="00CF5F53" w:rsidRDefault="00782676" w:rsidP="00782676">
      <w:pPr>
        <w:pStyle w:val="Szvegtrzs20"/>
        <w:shd w:val="clear" w:color="auto" w:fill="auto"/>
        <w:spacing w:before="0"/>
        <w:ind w:firstLine="0"/>
        <w:sectPr w:rsidR="003A246D" w:rsidRPr="00CF5F53">
          <w:headerReference w:type="default" r:id="rId10"/>
          <w:footerReference w:type="default" r:id="rId11"/>
          <w:headerReference w:type="first" r:id="rId12"/>
          <w:footerReference w:type="first" r:id="rId13"/>
          <w:pgSz w:w="11900" w:h="16840"/>
          <w:pgMar w:top="1308" w:right="1271" w:bottom="1313" w:left="1259" w:header="0" w:footer="3" w:gutter="0"/>
          <w:cols w:space="720"/>
          <w:noEndnote/>
          <w:docGrid w:linePitch="360"/>
        </w:sectPr>
      </w:pPr>
      <w:r w:rsidRPr="00CF5F53">
        <w:t xml:space="preserve">Mivel </w:t>
      </w:r>
      <w:r w:rsidR="00AB302B" w:rsidRPr="00CF5F53">
        <w:t xml:space="preserve">nagyobb munkahelyteremtő beruházásokat </w:t>
      </w:r>
      <w:r w:rsidRPr="00CF5F53">
        <w:t>a faluban nem lehet lete</w:t>
      </w:r>
      <w:r w:rsidR="00AB302B" w:rsidRPr="00CF5F53">
        <w:t>lepíteni, figyelemmel a barnamezős területhasználatra és törekedve a vonzáskörzetükben rendelkezésre álló munkaerő szaktudásának kihasználására, a jobb elérhetőség és a rövidebb munkába járási idő miatt. A hiányzó mellékutak megépítése, a meglevő utak korszerűsítése, a kerékpárút hálózat kiépítése a munkába járás feltételeit biztosítja.</w:t>
      </w:r>
    </w:p>
    <w:p w:rsidR="003A246D" w:rsidRPr="00CF5F53" w:rsidRDefault="003A246D">
      <w:pPr>
        <w:spacing w:line="558" w:lineRule="exact"/>
        <w:rPr>
          <w:rFonts w:ascii="Times New Roman" w:hAnsi="Times New Roman" w:cs="Times New Roman"/>
        </w:rPr>
      </w:pPr>
    </w:p>
    <w:p w:rsidR="003A246D" w:rsidRPr="00CF5F53" w:rsidRDefault="003A246D">
      <w:pPr>
        <w:rPr>
          <w:rFonts w:ascii="Times New Roman" w:hAnsi="Times New Roman" w:cs="Times New Roman"/>
        </w:rPr>
        <w:sectPr w:rsidR="003A246D" w:rsidRPr="00CF5F53">
          <w:type w:val="continuous"/>
          <w:pgSz w:w="11900" w:h="16840"/>
          <w:pgMar w:top="1012" w:right="1200" w:bottom="1012" w:left="1382" w:header="0" w:footer="3" w:gutter="0"/>
          <w:cols w:space="720"/>
          <w:noEndnote/>
          <w:docGrid w:linePitch="360"/>
        </w:sectPr>
      </w:pPr>
    </w:p>
    <w:p w:rsidR="003A246D" w:rsidRPr="00CF5F53" w:rsidRDefault="00AB302B" w:rsidP="00782676">
      <w:pPr>
        <w:pStyle w:val="Cmsor41"/>
        <w:keepNext/>
        <w:keepLines/>
        <w:shd w:val="clear" w:color="auto" w:fill="auto"/>
        <w:tabs>
          <w:tab w:val="left" w:pos="421"/>
        </w:tabs>
        <w:spacing w:after="0" w:line="576" w:lineRule="exact"/>
        <w:ind w:right="1680"/>
        <w:jc w:val="left"/>
        <w:rPr>
          <w:sz w:val="24"/>
          <w:szCs w:val="24"/>
        </w:rPr>
      </w:pPr>
      <w:bookmarkStart w:id="20" w:name="bookmark47"/>
      <w:bookmarkStart w:id="21" w:name="bookmark48"/>
      <w:bookmarkStart w:id="22" w:name="bookmark49"/>
      <w:r w:rsidRPr="00CF5F53">
        <w:rPr>
          <w:sz w:val="24"/>
          <w:szCs w:val="24"/>
        </w:rPr>
        <w:lastRenderedPageBreak/>
        <w:t xml:space="preserve">A fejlesztés eszköz- és intézményrendszere </w:t>
      </w:r>
      <w:bookmarkEnd w:id="20"/>
      <w:bookmarkEnd w:id="21"/>
      <w:bookmarkEnd w:id="22"/>
    </w:p>
    <w:p w:rsidR="00782676" w:rsidRPr="00CF5F53" w:rsidRDefault="00782676" w:rsidP="00782676">
      <w:pPr>
        <w:pStyle w:val="Cmsor41"/>
        <w:keepNext/>
        <w:keepLines/>
        <w:shd w:val="clear" w:color="auto" w:fill="auto"/>
        <w:tabs>
          <w:tab w:val="left" w:pos="421"/>
        </w:tabs>
        <w:spacing w:after="0" w:line="576" w:lineRule="exact"/>
        <w:ind w:right="1680"/>
        <w:jc w:val="left"/>
        <w:rPr>
          <w:sz w:val="24"/>
          <w:szCs w:val="24"/>
        </w:rPr>
      </w:pPr>
    </w:p>
    <w:p w:rsidR="003A246D" w:rsidRPr="00CF5F53" w:rsidRDefault="00AB302B">
      <w:pPr>
        <w:pStyle w:val="Szvegtrzs20"/>
        <w:shd w:val="clear" w:color="auto" w:fill="auto"/>
        <w:spacing w:before="0" w:after="0"/>
        <w:ind w:firstLine="0"/>
      </w:pPr>
      <w:r w:rsidRPr="00CF5F53">
        <w:t>A fejlesztési koncepció célrendszerében foglalt átfogó-, tematikus és területi célok elérése érdekében meghatározásra kerültek azok a prioritások, melynek keretében az adott beavatkozások, mint a koncepció végrehajtása során alkalmazott fejlesztési eszközök alkalmazására sor kerül.</w:t>
      </w:r>
    </w:p>
    <w:p w:rsidR="00782676" w:rsidRPr="00CF5F53" w:rsidRDefault="00782676" w:rsidP="00782676">
      <w:pPr>
        <w:pStyle w:val="Cmsor51"/>
        <w:keepNext/>
        <w:keepLines/>
        <w:shd w:val="clear" w:color="auto" w:fill="auto"/>
        <w:tabs>
          <w:tab w:val="left" w:pos="339"/>
        </w:tabs>
        <w:spacing w:after="381" w:line="317" w:lineRule="exact"/>
        <w:jc w:val="both"/>
      </w:pPr>
      <w:bookmarkStart w:id="23" w:name="bookmark51"/>
    </w:p>
    <w:p w:rsidR="003A246D" w:rsidRPr="00CF5F53" w:rsidRDefault="00AB302B" w:rsidP="00782676">
      <w:pPr>
        <w:pStyle w:val="Cmsor51"/>
        <w:keepNext/>
        <w:keepLines/>
        <w:numPr>
          <w:ilvl w:val="0"/>
          <w:numId w:val="22"/>
        </w:numPr>
        <w:shd w:val="clear" w:color="auto" w:fill="auto"/>
        <w:tabs>
          <w:tab w:val="left" w:pos="339"/>
        </w:tabs>
        <w:spacing w:after="381" w:line="317" w:lineRule="exact"/>
        <w:jc w:val="both"/>
      </w:pPr>
      <w:r w:rsidRPr="00CF5F53">
        <w:t>Az agrár- és erdészeti termelési láncok szereplőinek megerősítése és a helyi termelésen alapuló önfenntartó szociális gazdaság feltételeinek megteremtése</w:t>
      </w:r>
      <w:bookmarkEnd w:id="23"/>
    </w:p>
    <w:p w:rsidR="00782676" w:rsidRPr="00CF5F53" w:rsidRDefault="00782676" w:rsidP="00782676">
      <w:pPr>
        <w:pStyle w:val="Cmsor51"/>
        <w:keepNext/>
        <w:keepLines/>
        <w:numPr>
          <w:ilvl w:val="0"/>
          <w:numId w:val="22"/>
        </w:numPr>
        <w:shd w:val="clear" w:color="auto" w:fill="auto"/>
        <w:tabs>
          <w:tab w:val="left" w:pos="430"/>
        </w:tabs>
        <w:spacing w:after="381" w:line="317" w:lineRule="exact"/>
        <w:jc w:val="both"/>
      </w:pPr>
      <w:bookmarkStart w:id="24" w:name="bookmark52"/>
      <w:r w:rsidRPr="00CF5F53">
        <w:t>A helyi</w:t>
      </w:r>
      <w:r w:rsidR="00AB302B" w:rsidRPr="00CF5F53">
        <w:t xml:space="preserve"> vállalkozások versenyképességének növelése az ipari- és szolgáltató szektorban</w:t>
      </w:r>
      <w:bookmarkStart w:id="25" w:name="bookmark53"/>
      <w:bookmarkEnd w:id="24"/>
    </w:p>
    <w:p w:rsidR="00782676" w:rsidRPr="00CF5F53" w:rsidRDefault="00782676" w:rsidP="00782676">
      <w:pPr>
        <w:pStyle w:val="Cmsor51"/>
        <w:keepNext/>
        <w:keepLines/>
        <w:numPr>
          <w:ilvl w:val="0"/>
          <w:numId w:val="22"/>
        </w:numPr>
        <w:shd w:val="clear" w:color="auto" w:fill="auto"/>
        <w:tabs>
          <w:tab w:val="left" w:pos="430"/>
        </w:tabs>
        <w:spacing w:after="381" w:line="317" w:lineRule="exact"/>
        <w:jc w:val="both"/>
      </w:pPr>
      <w:r w:rsidRPr="00CF5F53">
        <w:t>Település</w:t>
      </w:r>
      <w:r w:rsidR="00AB302B" w:rsidRPr="00CF5F53">
        <w:t xml:space="preserve"> turisztikai potenciáljának erősítése</w:t>
      </w:r>
      <w:bookmarkStart w:id="26" w:name="bookmark54"/>
      <w:bookmarkEnd w:id="25"/>
    </w:p>
    <w:p w:rsidR="003A246D" w:rsidRPr="00CF5F53" w:rsidRDefault="00AB302B" w:rsidP="00782676">
      <w:pPr>
        <w:pStyle w:val="Cmsor51"/>
        <w:keepNext/>
        <w:keepLines/>
        <w:numPr>
          <w:ilvl w:val="0"/>
          <w:numId w:val="22"/>
        </w:numPr>
        <w:shd w:val="clear" w:color="auto" w:fill="auto"/>
        <w:tabs>
          <w:tab w:val="left" w:pos="522"/>
        </w:tabs>
        <w:spacing w:after="340"/>
        <w:jc w:val="both"/>
      </w:pPr>
      <w:bookmarkStart w:id="27" w:name="bookmark55"/>
      <w:bookmarkEnd w:id="26"/>
      <w:r w:rsidRPr="00CF5F53">
        <w:t>A lakosság képzettségi szintjének javítását célzó fejlesztések támogatása</w:t>
      </w:r>
      <w:bookmarkEnd w:id="27"/>
    </w:p>
    <w:p w:rsidR="007D37FA" w:rsidRPr="00CF5F53" w:rsidRDefault="00AB302B" w:rsidP="007D37FA">
      <w:pPr>
        <w:pStyle w:val="Szvegtrzs80"/>
        <w:numPr>
          <w:ilvl w:val="0"/>
          <w:numId w:val="22"/>
        </w:numPr>
        <w:shd w:val="clear" w:color="auto" w:fill="auto"/>
        <w:tabs>
          <w:tab w:val="left" w:pos="522"/>
        </w:tabs>
        <w:spacing w:after="381" w:line="317" w:lineRule="exact"/>
        <w:jc w:val="both"/>
      </w:pPr>
      <w:r w:rsidRPr="00CF5F53">
        <w:t>A fenntartható gazdálkodást és erőforrás felhasználást, valamint a lakosság életminőség javítását elősegítő környezetgazdálkodási beruházások támogatása</w:t>
      </w:r>
      <w:bookmarkStart w:id="28" w:name="bookmark57"/>
    </w:p>
    <w:p w:rsidR="003A246D" w:rsidRPr="00CF5F53" w:rsidRDefault="00AB302B" w:rsidP="007D37FA">
      <w:pPr>
        <w:pStyle w:val="Cmsor51"/>
        <w:keepNext/>
        <w:keepLines/>
        <w:numPr>
          <w:ilvl w:val="0"/>
          <w:numId w:val="22"/>
        </w:numPr>
        <w:shd w:val="clear" w:color="auto" w:fill="auto"/>
        <w:tabs>
          <w:tab w:val="left" w:pos="502"/>
        </w:tabs>
        <w:spacing w:after="385" w:line="322" w:lineRule="exact"/>
        <w:jc w:val="both"/>
      </w:pPr>
      <w:bookmarkStart w:id="29" w:name="bookmark58"/>
      <w:bookmarkEnd w:id="28"/>
      <w:r w:rsidRPr="00CF5F53">
        <w:lastRenderedPageBreak/>
        <w:t xml:space="preserve"> A helyi közösségek megerősödését és a helyi értékek megőrzését szolgáló fejlesztések támogatása</w:t>
      </w:r>
      <w:bookmarkEnd w:id="29"/>
    </w:p>
    <w:p w:rsidR="003A246D" w:rsidRPr="00CF5F53" w:rsidRDefault="007D37FA" w:rsidP="007D37FA">
      <w:pPr>
        <w:pStyle w:val="Cmsor51"/>
        <w:keepNext/>
        <w:keepLines/>
        <w:numPr>
          <w:ilvl w:val="0"/>
          <w:numId w:val="22"/>
        </w:numPr>
        <w:shd w:val="clear" w:color="auto" w:fill="auto"/>
        <w:tabs>
          <w:tab w:val="left" w:pos="740"/>
        </w:tabs>
        <w:spacing w:after="381" w:line="317" w:lineRule="exact"/>
        <w:jc w:val="both"/>
      </w:pPr>
      <w:bookmarkStart w:id="30" w:name="bookmark60"/>
      <w:r w:rsidRPr="00CF5F53">
        <w:t xml:space="preserve">A </w:t>
      </w:r>
      <w:r w:rsidR="00AB302B" w:rsidRPr="00CF5F53">
        <w:t>szolgáltatások és infrastrukturális rendszerek fejlesztése, valamint településfejlesztés</w:t>
      </w:r>
      <w:bookmarkEnd w:id="30"/>
    </w:p>
    <w:p w:rsidR="003A246D" w:rsidRPr="00CF5F53" w:rsidRDefault="00AB302B">
      <w:pPr>
        <w:pStyle w:val="Szvegtrzs20"/>
        <w:shd w:val="clear" w:color="auto" w:fill="auto"/>
        <w:spacing w:before="0" w:after="59" w:line="266" w:lineRule="exact"/>
        <w:ind w:firstLine="0"/>
      </w:pPr>
      <w:r w:rsidRPr="00CF5F53">
        <w:t>Közszférán kívüli szereplők:</w:t>
      </w:r>
    </w:p>
    <w:p w:rsidR="003A246D" w:rsidRPr="00CF5F53" w:rsidRDefault="00AB302B">
      <w:pPr>
        <w:pStyle w:val="Szvegtrzs20"/>
        <w:numPr>
          <w:ilvl w:val="0"/>
          <w:numId w:val="18"/>
        </w:numPr>
        <w:shd w:val="clear" w:color="auto" w:fill="auto"/>
        <w:tabs>
          <w:tab w:val="left" w:pos="754"/>
        </w:tabs>
        <w:spacing w:before="0" w:after="100"/>
        <w:ind w:left="740" w:hanging="340"/>
      </w:pPr>
      <w:r w:rsidRPr="00CF5F53">
        <w:t>civil szervezetek: törekedjenek a civil társadalom fejlődésére, vállaljanak szerepet a helyi közösségek megerősítésében, az ehhez elengedhetetlenül szükséges emberi kapcsolatok kialakításában; közösségfejlesztéssel, közösségi munkával erősítsék a társadalmi kohéziót, a helyi és somogyi identitást; működjenek közre a helyi kulturális és természeti örökség közös gondozásában, a hagyományok ápolásában, a helyi tudás megőrzésében és átörökítésében; aktívan vegyenek részt környezetük fejlesztési elképzeléseinek kialakításában;</w:t>
      </w:r>
    </w:p>
    <w:p w:rsidR="003A246D" w:rsidRPr="00CF5F53" w:rsidRDefault="00AB302B">
      <w:pPr>
        <w:pStyle w:val="Szvegtrzs20"/>
        <w:numPr>
          <w:ilvl w:val="0"/>
          <w:numId w:val="18"/>
        </w:numPr>
        <w:shd w:val="clear" w:color="auto" w:fill="auto"/>
        <w:tabs>
          <w:tab w:val="left" w:pos="754"/>
        </w:tabs>
        <w:spacing w:before="0" w:after="100"/>
        <w:ind w:left="740" w:hanging="340"/>
      </w:pPr>
      <w:r w:rsidRPr="00CF5F53">
        <w:t>egyházak: a vallás civil társadalomban betöltött szerepéből fakadóan a koncepció egyházaknak szóló üzenetei megegyeznek a civil szervezeteknek fentebb már megfogalmazottakkal;</w:t>
      </w:r>
    </w:p>
    <w:p w:rsidR="003A246D" w:rsidRPr="00CF5F53" w:rsidRDefault="00AB302B" w:rsidP="007D37FA">
      <w:pPr>
        <w:pStyle w:val="Szvegtrzs20"/>
        <w:numPr>
          <w:ilvl w:val="0"/>
          <w:numId w:val="18"/>
        </w:numPr>
        <w:shd w:val="clear" w:color="auto" w:fill="auto"/>
        <w:tabs>
          <w:tab w:val="left" w:pos="753"/>
        </w:tabs>
        <w:spacing w:before="0" w:after="120"/>
        <w:ind w:left="740" w:firstLine="0"/>
      </w:pPr>
      <w:r w:rsidRPr="00CF5F53">
        <w:t xml:space="preserve">környezetpolitika: a </w:t>
      </w:r>
      <w:r w:rsidR="007D37FA" w:rsidRPr="00CF5F53">
        <w:t>közvetlen környezetünk</w:t>
      </w:r>
      <w:r w:rsidRPr="00CF5F53">
        <w:t xml:space="preserve"> természeti értékeinek és erőforrásainak, kedvező</w:t>
      </w:r>
      <w:r w:rsidR="007D37FA" w:rsidRPr="00CF5F53">
        <w:t xml:space="preserve"> </w:t>
      </w:r>
      <w:r w:rsidRPr="00CF5F53">
        <w:t>környezeti állapotának megóvása érdekében támogassa a</w:t>
      </w:r>
      <w:r w:rsidRPr="00CF5F53">
        <w:tab/>
        <w:t>környezeti</w:t>
      </w:r>
      <w:r w:rsidRPr="00CF5F53">
        <w:tab/>
        <w:t>és</w:t>
      </w:r>
      <w:r w:rsidR="007D37FA" w:rsidRPr="00CF5F53">
        <w:t xml:space="preserve"> </w:t>
      </w:r>
      <w:r w:rsidRPr="00CF5F53">
        <w:t>klímaváltozással járó kockázatok csökkentését, a környezetbiztonság javítását célzó infrastrukturális beruházásokat (pl. hulladékgazdálkodási programok); ösztönözze a környezetipari termelésbe történő</w:t>
      </w:r>
      <w:r w:rsidRPr="00CF5F53">
        <w:tab/>
        <w:t>inn</w:t>
      </w:r>
      <w:r w:rsidR="007D37FA" w:rsidRPr="00CF5F53">
        <w:t>ovatív</w:t>
      </w:r>
      <w:r w:rsidR="007D37FA" w:rsidRPr="00CF5F53">
        <w:tab/>
        <w:t>beruházásokat</w:t>
      </w:r>
      <w:r w:rsidR="007D37FA" w:rsidRPr="00CF5F53">
        <w:tab/>
        <w:t xml:space="preserve">(különösen </w:t>
      </w:r>
      <w:r w:rsidRPr="00CF5F53">
        <w:t>a</w:t>
      </w:r>
      <w:r w:rsidR="007D37FA" w:rsidRPr="00CF5F53">
        <w:t xml:space="preserve"> </w:t>
      </w:r>
      <w:r w:rsidRPr="00CF5F53">
        <w:t>hulladékhasznosítást);</w:t>
      </w:r>
    </w:p>
    <w:p w:rsidR="003A246D" w:rsidRPr="00CF5F53" w:rsidRDefault="00AB302B">
      <w:pPr>
        <w:pStyle w:val="Szvegtrzs20"/>
        <w:numPr>
          <w:ilvl w:val="0"/>
          <w:numId w:val="18"/>
        </w:numPr>
        <w:shd w:val="clear" w:color="auto" w:fill="auto"/>
        <w:tabs>
          <w:tab w:val="left" w:pos="753"/>
        </w:tabs>
        <w:spacing w:before="0" w:after="120"/>
        <w:ind w:left="740" w:hanging="340"/>
      </w:pPr>
      <w:r w:rsidRPr="00CF5F53">
        <w:t>egészségügy: mindenki számára biztosítsa az egyenlő esélyű hozzáférést a magas színvonalú egészségügyi ellátáshoz, szociális alapellátáshoz;</w:t>
      </w:r>
    </w:p>
    <w:p w:rsidR="003A246D" w:rsidRPr="00CF5F53" w:rsidRDefault="00AB302B">
      <w:pPr>
        <w:pStyle w:val="Szvegtrzs20"/>
        <w:numPr>
          <w:ilvl w:val="0"/>
          <w:numId w:val="18"/>
        </w:numPr>
        <w:shd w:val="clear" w:color="auto" w:fill="auto"/>
        <w:tabs>
          <w:tab w:val="left" w:pos="753"/>
        </w:tabs>
        <w:spacing w:before="0" w:after="120"/>
        <w:ind w:left="740" w:hanging="340"/>
      </w:pPr>
      <w:r w:rsidRPr="00CF5F53">
        <w:t>szociálpolitika: a szabályozási környezet módosításával segítse elő a kedvezőtlen demográfiai folyamatok megállítását, visszafordítását, mérsékelve annak a térséget sújtó negatív hatásait;</w:t>
      </w:r>
    </w:p>
    <w:p w:rsidR="007D37FA" w:rsidRPr="00CF5F53" w:rsidRDefault="00AB302B" w:rsidP="007D37FA">
      <w:pPr>
        <w:pStyle w:val="Szvegtrzs20"/>
        <w:numPr>
          <w:ilvl w:val="0"/>
          <w:numId w:val="18"/>
        </w:numPr>
        <w:shd w:val="clear" w:color="auto" w:fill="auto"/>
        <w:tabs>
          <w:tab w:val="left" w:pos="753"/>
        </w:tabs>
        <w:spacing w:before="0" w:after="140"/>
        <w:ind w:left="740" w:hanging="340"/>
      </w:pPr>
      <w:r w:rsidRPr="00CF5F53">
        <w:t xml:space="preserve">oktatás: mindenki </w:t>
      </w:r>
      <w:r w:rsidR="007D37FA" w:rsidRPr="00CF5F53">
        <w:t>szá</w:t>
      </w:r>
      <w:r w:rsidRPr="00CF5F53">
        <w:t>mára biztosítsa az egyenlő esélyű hozzáférést a magas színvonalú oktatáshoz</w:t>
      </w:r>
      <w:r w:rsidR="007D37FA" w:rsidRPr="00CF5F53">
        <w:t>.</w:t>
      </w:r>
      <w:r w:rsidRPr="00CF5F53">
        <w:t xml:space="preserve"> </w:t>
      </w:r>
    </w:p>
    <w:p w:rsidR="003A246D" w:rsidRPr="00CF5F53" w:rsidRDefault="00AB302B">
      <w:pPr>
        <w:pStyle w:val="Szvegtrzs20"/>
        <w:numPr>
          <w:ilvl w:val="0"/>
          <w:numId w:val="18"/>
        </w:numPr>
        <w:shd w:val="clear" w:color="auto" w:fill="auto"/>
        <w:tabs>
          <w:tab w:val="left" w:pos="753"/>
        </w:tabs>
        <w:spacing w:before="0" w:after="136"/>
        <w:ind w:left="740" w:hanging="340"/>
      </w:pPr>
      <w:r w:rsidRPr="00CF5F53">
        <w:t>önkormányzati politika: a helyi szabályozási környezet módosításával (pl. helyi adókedvezmények) ösztönözze külső vállalkozások betelepülését, új vállalkozások indítását, a munkahelyteremtést; helyi fejlesztési programok kidolgozásán keresztül biztosítsa a település üzleti és szolgáltató funkcióinak megerősítését, egyéb funkcióbővítő (közösségi, kulturális, s</w:t>
      </w:r>
      <w:r w:rsidR="007D37FA" w:rsidRPr="00CF5F53">
        <w:t>tb.) fejlesztésének lehetőségét.</w:t>
      </w:r>
    </w:p>
    <w:sectPr w:rsidR="003A246D" w:rsidRPr="00CF5F53" w:rsidSect="007D37FA">
      <w:type w:val="continuous"/>
      <w:pgSz w:w="11900" w:h="16840"/>
      <w:pgMar w:top="1396" w:right="1377" w:bottom="1358" w:left="136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46B" w:rsidRDefault="0058746B" w:rsidP="003A246D">
      <w:r>
        <w:separator/>
      </w:r>
    </w:p>
  </w:endnote>
  <w:endnote w:type="continuationSeparator" w:id="0">
    <w:p w:rsidR="0058746B" w:rsidRDefault="0058746B" w:rsidP="003A2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2B" w:rsidRDefault="002E2D63">
    <w:pPr>
      <w:rPr>
        <w:sz w:val="2"/>
        <w:szCs w:val="2"/>
      </w:rPr>
    </w:pPr>
    <w:r w:rsidRPr="002E2D6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546.7pt;margin-top:781.95pt;width:5.3pt;height:7.9pt;z-index:-188744063;mso-wrap-style:none;mso-wrap-distance-left:5pt;mso-wrap-distance-right:5pt;mso-position-horizontal-relative:page;mso-position-vertical-relative:page" wrapcoords="0 0" filled="f" stroked="f">
          <v:textbox style="mso-next-textbox:#_x0000_s2066;mso-fit-shape-to-text:t" inset="0,0,0,0">
            <w:txbxContent>
              <w:p w:rsidR="00AB302B" w:rsidRDefault="002E2D63">
                <w:pPr>
                  <w:pStyle w:val="Fejlcvagylbjegyzet0"/>
                  <w:shd w:val="clear" w:color="auto" w:fill="auto"/>
                  <w:spacing w:line="240" w:lineRule="auto"/>
                </w:pPr>
                <w:fldSimple w:instr=" PAGE \* MERGEFORMAT ">
                  <w:r w:rsidR="00E3490C" w:rsidRPr="00E3490C">
                    <w:rPr>
                      <w:rStyle w:val="Fejlcvagylbjegyzet11ptNemdlt"/>
                      <w:noProof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2B" w:rsidRDefault="002E2D63">
    <w:pPr>
      <w:rPr>
        <w:sz w:val="2"/>
        <w:szCs w:val="2"/>
      </w:rPr>
    </w:pPr>
    <w:r w:rsidRPr="002E2D6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12.65pt;margin-top:781.95pt;width:11.05pt;height:7.9pt;z-index:-18874405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B302B" w:rsidRDefault="002E2D63">
                <w:pPr>
                  <w:pStyle w:val="Fejlcvagylbjegyzet0"/>
                  <w:shd w:val="clear" w:color="auto" w:fill="auto"/>
                  <w:spacing w:line="240" w:lineRule="auto"/>
                </w:pPr>
                <w:fldSimple w:instr=" PAGE \* MERGEFORMAT ">
                  <w:r w:rsidR="00E3490C" w:rsidRPr="00E3490C">
                    <w:rPr>
                      <w:rStyle w:val="Fejlcvagylbjegyzet11ptNemdlt"/>
                      <w:noProof/>
                    </w:rPr>
                    <w:t>12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2B" w:rsidRDefault="002E2D63">
    <w:pPr>
      <w:rPr>
        <w:sz w:val="2"/>
        <w:szCs w:val="2"/>
      </w:rPr>
    </w:pPr>
    <w:r w:rsidRPr="002E2D6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59.4pt;margin-top:535pt;width:10.8pt;height:7.9pt;z-index:-18874404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B302B" w:rsidRDefault="002E2D63">
                <w:pPr>
                  <w:pStyle w:val="Fejlcvagylbjegyzet0"/>
                  <w:shd w:val="clear" w:color="auto" w:fill="auto"/>
                  <w:spacing w:line="240" w:lineRule="auto"/>
                </w:pPr>
                <w:fldSimple w:instr=" PAGE \* MERGEFORMAT ">
                  <w:r w:rsidR="00383828" w:rsidRPr="00383828">
                    <w:rPr>
                      <w:rStyle w:val="Fejlcvagylbjegyzet11ptNemdlt"/>
                      <w:noProof/>
                    </w:rPr>
                    <w:t>10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46B" w:rsidRDefault="0058746B"/>
  </w:footnote>
  <w:footnote w:type="continuationSeparator" w:id="0">
    <w:p w:rsidR="0058746B" w:rsidRDefault="0058746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2B" w:rsidRDefault="002E2D63">
    <w:pPr>
      <w:rPr>
        <w:sz w:val="2"/>
        <w:szCs w:val="2"/>
      </w:rPr>
    </w:pPr>
    <w:r w:rsidRPr="002E2D6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368.35pt;margin-top:37.7pt;width:183.85pt;height:9.1pt;z-index:-188744064;mso-wrap-style:none;mso-wrap-distance-left:5pt;mso-wrap-distance-right:5pt;mso-position-horizontal-relative:page;mso-position-vertical-relative:page" wrapcoords="0 0" filled="f" stroked="f">
          <v:textbox style="mso-next-textbox:#_x0000_s2067;mso-fit-shape-to-text:t" inset="0,0,0,0">
            <w:txbxContent>
              <w:p w:rsidR="00AB302B" w:rsidRPr="00AB302B" w:rsidRDefault="00AB302B" w:rsidP="00AB302B"/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2B" w:rsidRDefault="002E2D63">
    <w:pPr>
      <w:rPr>
        <w:sz w:val="2"/>
        <w:szCs w:val="2"/>
      </w:rPr>
    </w:pPr>
    <w:r w:rsidRPr="002E2D6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40.1pt;margin-top:37.7pt;width:183.85pt;height:9.1pt;z-index:-1887440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B302B" w:rsidRPr="00E055EE" w:rsidRDefault="00AB302B" w:rsidP="00E055EE"/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2B" w:rsidRDefault="002E2D63">
    <w:pPr>
      <w:rPr>
        <w:sz w:val="2"/>
        <w:szCs w:val="2"/>
      </w:rPr>
    </w:pPr>
    <w:r w:rsidRPr="002E2D6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86.85pt;margin-top:37.5pt;width:183.85pt;height:9.1pt;z-index:-18874405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B302B" w:rsidRDefault="00AB302B">
                <w:pPr>
                  <w:pStyle w:val="Fejlcvagylbjegyzet0"/>
                  <w:shd w:val="clear" w:color="auto" w:fill="auto"/>
                  <w:spacing w:line="240" w:lineRule="auto"/>
                </w:pPr>
                <w:r>
                  <w:rPr>
                    <w:rStyle w:val="Fejlcvagylbjegyzet1"/>
                    <w:i/>
                    <w:iCs/>
                  </w:rPr>
                  <w:t>Somogy Megye Területfejlesztési Koncepciója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D8DAD2DA"/>
    <w:lvl w:ilvl="0">
      <w:start w:val="1"/>
      <w:numFmt w:val="decimal"/>
      <w:pStyle w:val="Cmsor1"/>
      <w:lvlText w:val="%1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4"/>
      </w:rPr>
    </w:lvl>
    <w:lvl w:ilvl="1">
      <w:start w:val="1"/>
      <w:numFmt w:val="decimal"/>
      <w:pStyle w:val="Cmsor2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pStyle w:val="Cmsor4"/>
      <w:lvlText w:val="%1.%2.%3.%4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pStyle w:val="Cmsor5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Cmsor6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Cmsor7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>
    <w:nsid w:val="030222DA"/>
    <w:multiLevelType w:val="multilevel"/>
    <w:tmpl w:val="7772E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hu-HU" w:eastAsia="hu-HU" w:bidi="hu-H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6A4F58"/>
    <w:multiLevelType w:val="multilevel"/>
    <w:tmpl w:val="552CCE86"/>
    <w:lvl w:ilvl="0">
      <w:start w:val="3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5F0992"/>
    <w:multiLevelType w:val="multilevel"/>
    <w:tmpl w:val="A20E78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200DF5"/>
    <w:multiLevelType w:val="multilevel"/>
    <w:tmpl w:val="39E2F858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9273182"/>
    <w:multiLevelType w:val="multilevel"/>
    <w:tmpl w:val="22A0A8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3B47B28"/>
    <w:multiLevelType w:val="multilevel"/>
    <w:tmpl w:val="07F803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6E1122D"/>
    <w:multiLevelType w:val="multilevel"/>
    <w:tmpl w:val="D9424E3E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C814E0E"/>
    <w:multiLevelType w:val="multilevel"/>
    <w:tmpl w:val="617C6FFE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2934D45"/>
    <w:multiLevelType w:val="multilevel"/>
    <w:tmpl w:val="4C1C303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4EB1F8F"/>
    <w:multiLevelType w:val="multilevel"/>
    <w:tmpl w:val="C6D211B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8D66FFC"/>
    <w:multiLevelType w:val="multilevel"/>
    <w:tmpl w:val="BB02C6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E4624FE"/>
    <w:multiLevelType w:val="hybridMultilevel"/>
    <w:tmpl w:val="D9B22EAC"/>
    <w:lvl w:ilvl="0" w:tplc="D8606C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7D33BA"/>
    <w:multiLevelType w:val="hybridMultilevel"/>
    <w:tmpl w:val="399EC0A0"/>
    <w:lvl w:ilvl="0" w:tplc="D8606C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AA5ADF"/>
    <w:multiLevelType w:val="multilevel"/>
    <w:tmpl w:val="E18688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BBF0255"/>
    <w:multiLevelType w:val="multilevel"/>
    <w:tmpl w:val="349A406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9AE022C"/>
    <w:multiLevelType w:val="hybridMultilevel"/>
    <w:tmpl w:val="333CD33E"/>
    <w:lvl w:ilvl="0" w:tplc="CAD4CE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A338B0"/>
    <w:multiLevelType w:val="multilevel"/>
    <w:tmpl w:val="EAE4BF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ED47879"/>
    <w:multiLevelType w:val="multilevel"/>
    <w:tmpl w:val="09346510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05958C7"/>
    <w:multiLevelType w:val="hybridMultilevel"/>
    <w:tmpl w:val="35C2D58A"/>
    <w:lvl w:ilvl="0" w:tplc="D8606C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0BF18A8"/>
    <w:multiLevelType w:val="multilevel"/>
    <w:tmpl w:val="2D94CF4A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6943E5"/>
    <w:multiLevelType w:val="multilevel"/>
    <w:tmpl w:val="C4D47208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90D33A1"/>
    <w:multiLevelType w:val="multilevel"/>
    <w:tmpl w:val="D5B65BD6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C994D99"/>
    <w:multiLevelType w:val="multilevel"/>
    <w:tmpl w:val="746A907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E3E665D"/>
    <w:multiLevelType w:val="multilevel"/>
    <w:tmpl w:val="BB00620A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FA10A87"/>
    <w:multiLevelType w:val="multilevel"/>
    <w:tmpl w:val="39AAA0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3"/>
  </w:num>
  <w:num w:numId="3">
    <w:abstractNumId w:val="4"/>
  </w:num>
  <w:num w:numId="4">
    <w:abstractNumId w:val="21"/>
  </w:num>
  <w:num w:numId="5">
    <w:abstractNumId w:val="1"/>
  </w:num>
  <w:num w:numId="6">
    <w:abstractNumId w:val="24"/>
  </w:num>
  <w:num w:numId="7">
    <w:abstractNumId w:val="9"/>
  </w:num>
  <w:num w:numId="8">
    <w:abstractNumId w:val="17"/>
  </w:num>
  <w:num w:numId="9">
    <w:abstractNumId w:val="7"/>
  </w:num>
  <w:num w:numId="10">
    <w:abstractNumId w:val="5"/>
  </w:num>
  <w:num w:numId="11">
    <w:abstractNumId w:val="3"/>
  </w:num>
  <w:num w:numId="12">
    <w:abstractNumId w:val="20"/>
  </w:num>
  <w:num w:numId="13">
    <w:abstractNumId w:val="22"/>
  </w:num>
  <w:num w:numId="14">
    <w:abstractNumId w:val="11"/>
  </w:num>
  <w:num w:numId="15">
    <w:abstractNumId w:val="2"/>
  </w:num>
  <w:num w:numId="16">
    <w:abstractNumId w:val="8"/>
  </w:num>
  <w:num w:numId="17">
    <w:abstractNumId w:val="18"/>
  </w:num>
  <w:num w:numId="18">
    <w:abstractNumId w:val="14"/>
  </w:num>
  <w:num w:numId="19">
    <w:abstractNumId w:val="15"/>
  </w:num>
  <w:num w:numId="20">
    <w:abstractNumId w:val="10"/>
  </w:num>
  <w:num w:numId="21">
    <w:abstractNumId w:val="25"/>
  </w:num>
  <w:num w:numId="22">
    <w:abstractNumId w:val="16"/>
  </w:num>
  <w:num w:numId="23">
    <w:abstractNumId w:val="0"/>
  </w:num>
  <w:num w:numId="24">
    <w:abstractNumId w:val="19"/>
  </w:num>
  <w:num w:numId="25">
    <w:abstractNumId w:val="12"/>
  </w:num>
  <w:num w:numId="2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3A246D"/>
    <w:rsid w:val="0000313B"/>
    <w:rsid w:val="00134463"/>
    <w:rsid w:val="002D228E"/>
    <w:rsid w:val="002E2D63"/>
    <w:rsid w:val="00316F95"/>
    <w:rsid w:val="00383828"/>
    <w:rsid w:val="003A246D"/>
    <w:rsid w:val="0058746B"/>
    <w:rsid w:val="0069642D"/>
    <w:rsid w:val="00782676"/>
    <w:rsid w:val="007C0BB5"/>
    <w:rsid w:val="007D37FA"/>
    <w:rsid w:val="00811679"/>
    <w:rsid w:val="008E60A6"/>
    <w:rsid w:val="00AB302B"/>
    <w:rsid w:val="00B31F70"/>
    <w:rsid w:val="00CD5C71"/>
    <w:rsid w:val="00CF5F53"/>
    <w:rsid w:val="00E055EE"/>
    <w:rsid w:val="00E3490C"/>
    <w:rsid w:val="00ED5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3A246D"/>
    <w:rPr>
      <w:color w:val="000000"/>
    </w:rPr>
  </w:style>
  <w:style w:type="paragraph" w:styleId="Cmsor1">
    <w:name w:val="heading 1"/>
    <w:basedOn w:val="Norml"/>
    <w:next w:val="Norml"/>
    <w:link w:val="Cmsor1Char"/>
    <w:qFormat/>
    <w:rsid w:val="00CF5F53"/>
    <w:pPr>
      <w:widowControl/>
      <w:numPr>
        <w:numId w:val="23"/>
      </w:numPr>
      <w:tabs>
        <w:tab w:val="clear" w:pos="360"/>
        <w:tab w:val="num" w:pos="426"/>
      </w:tabs>
      <w:spacing w:before="360" w:after="240"/>
      <w:ind w:left="425" w:hanging="425"/>
      <w:outlineLvl w:val="0"/>
    </w:pPr>
    <w:rPr>
      <w:rFonts w:ascii="Arial" w:eastAsia="Times New Roman" w:hAnsi="Arial" w:cs="Times New Roman"/>
      <w:b/>
      <w:smallCaps/>
      <w:color w:val="auto"/>
      <w:szCs w:val="20"/>
      <w:lang w:eastAsia="de-DE" w:bidi="ar-SA"/>
    </w:rPr>
  </w:style>
  <w:style w:type="paragraph" w:styleId="Cmsor2">
    <w:name w:val="heading 2"/>
    <w:basedOn w:val="Norml"/>
    <w:next w:val="Norml"/>
    <w:link w:val="Cmsor2Char"/>
    <w:qFormat/>
    <w:rsid w:val="00CF5F53"/>
    <w:pPr>
      <w:widowControl/>
      <w:numPr>
        <w:ilvl w:val="1"/>
        <w:numId w:val="23"/>
      </w:numPr>
      <w:tabs>
        <w:tab w:val="clear" w:pos="0"/>
        <w:tab w:val="num" w:pos="709"/>
      </w:tabs>
      <w:spacing w:before="240" w:after="120"/>
      <w:ind w:left="709" w:hanging="709"/>
      <w:outlineLvl w:val="1"/>
    </w:pPr>
    <w:rPr>
      <w:rFonts w:ascii="Arial" w:eastAsia="Times New Roman" w:hAnsi="Arial" w:cs="Times New Roman"/>
      <w:b/>
      <w:color w:val="auto"/>
      <w:sz w:val="22"/>
      <w:szCs w:val="20"/>
      <w:lang w:eastAsia="de-DE" w:bidi="ar-SA"/>
    </w:rPr>
  </w:style>
  <w:style w:type="paragraph" w:styleId="Cmsor3">
    <w:name w:val="heading 3"/>
    <w:basedOn w:val="Norml"/>
    <w:next w:val="Norml"/>
    <w:link w:val="Cmsor3Char"/>
    <w:qFormat/>
    <w:rsid w:val="00CF5F53"/>
    <w:pPr>
      <w:widowControl/>
      <w:numPr>
        <w:ilvl w:val="2"/>
        <w:numId w:val="23"/>
      </w:numPr>
      <w:tabs>
        <w:tab w:val="clear" w:pos="720"/>
        <w:tab w:val="num" w:pos="993"/>
      </w:tabs>
      <w:spacing w:before="180" w:after="120"/>
      <w:ind w:left="992" w:hanging="992"/>
      <w:outlineLvl w:val="2"/>
    </w:pPr>
    <w:rPr>
      <w:rFonts w:ascii="Arial" w:eastAsia="Times New Roman" w:hAnsi="Arial" w:cs="Times New Roman"/>
      <w:b/>
      <w:smallCaps/>
      <w:color w:val="auto"/>
      <w:sz w:val="22"/>
      <w:szCs w:val="20"/>
      <w:lang w:eastAsia="de-DE" w:bidi="ar-SA"/>
    </w:rPr>
  </w:style>
  <w:style w:type="paragraph" w:styleId="Cmsor4">
    <w:name w:val="heading 4"/>
    <w:basedOn w:val="Norml"/>
    <w:next w:val="Norml"/>
    <w:link w:val="Cmsor4Char"/>
    <w:qFormat/>
    <w:rsid w:val="00CF5F53"/>
    <w:pPr>
      <w:keepNext/>
      <w:widowControl/>
      <w:numPr>
        <w:ilvl w:val="3"/>
        <w:numId w:val="23"/>
      </w:numPr>
      <w:tabs>
        <w:tab w:val="clear" w:pos="1080"/>
        <w:tab w:val="num" w:pos="1276"/>
      </w:tabs>
      <w:spacing w:before="180" w:after="120"/>
      <w:ind w:left="1276" w:hanging="1276"/>
      <w:outlineLvl w:val="3"/>
    </w:pPr>
    <w:rPr>
      <w:rFonts w:ascii="Arial" w:eastAsia="Times New Roman" w:hAnsi="Arial" w:cs="Times New Roman"/>
      <w:b/>
      <w:color w:val="auto"/>
      <w:sz w:val="22"/>
      <w:szCs w:val="20"/>
      <w:lang w:eastAsia="de-DE" w:bidi="ar-SA"/>
    </w:rPr>
  </w:style>
  <w:style w:type="paragraph" w:styleId="Cmsor5">
    <w:name w:val="heading 5"/>
    <w:basedOn w:val="Norml"/>
    <w:next w:val="Norml"/>
    <w:link w:val="Cmsor5Char"/>
    <w:qFormat/>
    <w:rsid w:val="00CF5F53"/>
    <w:pPr>
      <w:widowControl/>
      <w:numPr>
        <w:ilvl w:val="4"/>
        <w:numId w:val="23"/>
      </w:numPr>
      <w:tabs>
        <w:tab w:val="clear" w:pos="0"/>
        <w:tab w:val="num" w:pos="1560"/>
      </w:tabs>
      <w:spacing w:before="120" w:after="120"/>
      <w:ind w:left="1559" w:hanging="1559"/>
      <w:outlineLvl w:val="4"/>
    </w:pPr>
    <w:rPr>
      <w:rFonts w:ascii="Arial" w:eastAsia="Times New Roman" w:hAnsi="Arial" w:cs="Times New Roman"/>
      <w:smallCaps/>
      <w:color w:val="auto"/>
      <w:sz w:val="22"/>
      <w:szCs w:val="20"/>
      <w:lang w:eastAsia="de-DE" w:bidi="ar-SA"/>
    </w:rPr>
  </w:style>
  <w:style w:type="paragraph" w:styleId="Cmsor6">
    <w:name w:val="heading 6"/>
    <w:basedOn w:val="Norml"/>
    <w:next w:val="Norml"/>
    <w:link w:val="Cmsor6Char"/>
    <w:qFormat/>
    <w:rsid w:val="00CF5F53"/>
    <w:pPr>
      <w:widowControl/>
      <w:numPr>
        <w:ilvl w:val="5"/>
        <w:numId w:val="23"/>
      </w:numPr>
      <w:tabs>
        <w:tab w:val="clear" w:pos="0"/>
        <w:tab w:val="num" w:pos="1843"/>
      </w:tabs>
      <w:spacing w:before="60" w:after="120"/>
      <w:ind w:left="1843" w:hanging="1843"/>
      <w:outlineLvl w:val="5"/>
    </w:pPr>
    <w:rPr>
      <w:rFonts w:ascii="Arial" w:eastAsia="Times New Roman" w:hAnsi="Arial" w:cs="Times New Roman"/>
      <w:color w:val="auto"/>
      <w:sz w:val="22"/>
      <w:szCs w:val="20"/>
      <w:lang w:eastAsia="de-DE" w:bidi="ar-SA"/>
    </w:rPr>
  </w:style>
  <w:style w:type="paragraph" w:styleId="Cmsor7">
    <w:name w:val="heading 7"/>
    <w:basedOn w:val="Norml"/>
    <w:next w:val="Norml"/>
    <w:link w:val="Cmsor7Char"/>
    <w:qFormat/>
    <w:rsid w:val="00CF5F53"/>
    <w:pPr>
      <w:widowControl/>
      <w:numPr>
        <w:ilvl w:val="6"/>
        <w:numId w:val="23"/>
      </w:numPr>
      <w:tabs>
        <w:tab w:val="clear" w:pos="0"/>
        <w:tab w:val="num" w:pos="2127"/>
      </w:tabs>
      <w:spacing w:before="60" w:after="60"/>
      <w:ind w:left="2126" w:hanging="2126"/>
      <w:outlineLvl w:val="6"/>
    </w:pPr>
    <w:rPr>
      <w:rFonts w:ascii="Arial" w:eastAsia="Times New Roman" w:hAnsi="Arial" w:cs="Times New Roman"/>
      <w:i/>
      <w:color w:val="auto"/>
      <w:sz w:val="22"/>
      <w:szCs w:val="20"/>
      <w:lang w:eastAsia="de-DE" w:bidi="ar-SA"/>
    </w:rPr>
  </w:style>
  <w:style w:type="paragraph" w:styleId="Cmsor8">
    <w:name w:val="heading 8"/>
    <w:basedOn w:val="Norml"/>
    <w:next w:val="Norml"/>
    <w:link w:val="Cmsor8Char"/>
    <w:qFormat/>
    <w:rsid w:val="00CF5F53"/>
    <w:pPr>
      <w:widowControl/>
      <w:numPr>
        <w:ilvl w:val="7"/>
        <w:numId w:val="23"/>
      </w:numPr>
      <w:tabs>
        <w:tab w:val="clear" w:pos="0"/>
        <w:tab w:val="num" w:pos="2410"/>
      </w:tabs>
      <w:spacing w:after="60"/>
      <w:ind w:left="2410" w:hanging="2410"/>
      <w:outlineLvl w:val="7"/>
    </w:pPr>
    <w:rPr>
      <w:rFonts w:ascii="Arial" w:eastAsia="Times New Roman" w:hAnsi="Arial" w:cs="Times New Roman"/>
      <w:i/>
      <w:smallCaps/>
      <w:color w:val="auto"/>
      <w:sz w:val="22"/>
      <w:szCs w:val="20"/>
      <w:lang w:eastAsia="de-DE" w:bidi="ar-SA"/>
    </w:rPr>
  </w:style>
  <w:style w:type="paragraph" w:styleId="Cmsor9">
    <w:name w:val="heading 9"/>
    <w:basedOn w:val="Norml"/>
    <w:next w:val="Norml"/>
    <w:link w:val="Cmsor9Char"/>
    <w:qFormat/>
    <w:rsid w:val="00CF5F53"/>
    <w:pPr>
      <w:widowControl/>
      <w:numPr>
        <w:ilvl w:val="8"/>
        <w:numId w:val="23"/>
      </w:numPr>
      <w:tabs>
        <w:tab w:val="clear" w:pos="0"/>
        <w:tab w:val="num" w:pos="2694"/>
      </w:tabs>
      <w:ind w:left="2693" w:hanging="2693"/>
      <w:outlineLvl w:val="8"/>
    </w:pPr>
    <w:rPr>
      <w:rFonts w:ascii="Arial" w:eastAsia="Times New Roman" w:hAnsi="Arial" w:cs="Times New Roman"/>
      <w:i/>
      <w:color w:val="auto"/>
      <w:sz w:val="22"/>
      <w:szCs w:val="20"/>
      <w:lang w:eastAsia="de-DE"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3">
    <w:name w:val="Szövegtörzs (3)_"/>
    <w:basedOn w:val="Bekezdsalapbettpusa"/>
    <w:link w:val="Szvegtrzs30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0"/>
      <w:szCs w:val="50"/>
      <w:u w:val="none"/>
    </w:rPr>
  </w:style>
  <w:style w:type="character" w:customStyle="1" w:styleId="Szvegtrzs4">
    <w:name w:val="Szövegtörzs (4)_"/>
    <w:basedOn w:val="Bekezdsalapbettpusa"/>
    <w:link w:val="Szvegtrzs40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Szvegtrzs417pt">
    <w:name w:val="Szövegtörzs (4) + 17 pt"/>
    <w:basedOn w:val="Szvegtrzs4"/>
    <w:rsid w:val="003A246D"/>
    <w:rPr>
      <w:color w:val="000000"/>
      <w:spacing w:val="0"/>
      <w:w w:val="100"/>
      <w:position w:val="0"/>
      <w:sz w:val="34"/>
      <w:szCs w:val="34"/>
      <w:lang w:val="hu-HU" w:eastAsia="hu-HU" w:bidi="hu-HU"/>
    </w:rPr>
  </w:style>
  <w:style w:type="character" w:customStyle="1" w:styleId="Szvegtrzs5">
    <w:name w:val="Szövegtörzs (5)_"/>
    <w:basedOn w:val="Bekezdsalapbettpusa"/>
    <w:link w:val="Szvegtrzs50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Fejlcvagylbjegyzet">
    <w:name w:val="Fejléc vagy lábjegyzet_"/>
    <w:basedOn w:val="Bekezdsalapbettpusa"/>
    <w:link w:val="Fejlcvagylbjegyzet0"/>
    <w:rsid w:val="003A24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Fejlcvagylbjegyzet1">
    <w:name w:val="Fejléc vagy lábjegyzet"/>
    <w:basedOn w:val="Fejlcvagylbjegyzet"/>
    <w:rsid w:val="003A246D"/>
    <w:rPr>
      <w:color w:val="000000"/>
      <w:spacing w:val="0"/>
      <w:w w:val="100"/>
      <w:position w:val="0"/>
      <w:lang w:val="hu-HU" w:eastAsia="hu-HU" w:bidi="hu-HU"/>
    </w:rPr>
  </w:style>
  <w:style w:type="character" w:customStyle="1" w:styleId="Fejlcvagylbjegyzet11ptNemdlt">
    <w:name w:val="Fejléc vagy lábjegyzet + 11 pt;Nem dőlt"/>
    <w:basedOn w:val="Fejlcvagylbjegyzet"/>
    <w:rsid w:val="003A246D"/>
    <w:rPr>
      <w:i/>
      <w:iCs/>
      <w:color w:val="000000"/>
      <w:spacing w:val="0"/>
      <w:w w:val="100"/>
      <w:position w:val="0"/>
      <w:sz w:val="22"/>
      <w:szCs w:val="22"/>
      <w:lang w:val="hu-HU" w:eastAsia="hu-HU" w:bidi="hu-HU"/>
    </w:rPr>
  </w:style>
  <w:style w:type="character" w:customStyle="1" w:styleId="TJ4Char">
    <w:name w:val="TJ 4 Char"/>
    <w:basedOn w:val="Bekezdsalapbettpusa"/>
    <w:link w:val="TJ4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artalomjegyzk">
    <w:name w:val="Tartalomjegyzék_"/>
    <w:basedOn w:val="Bekezdsalapbettpusa"/>
    <w:link w:val="Tartalomjegyzk0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msor40">
    <w:name w:val="Címsor #4_"/>
    <w:basedOn w:val="Bekezdsalapbettpusa"/>
    <w:link w:val="Cmsor41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Szvegtrzs2">
    <w:name w:val="Szövegtörzs (2)_"/>
    <w:basedOn w:val="Bekezdsalapbettpusa"/>
    <w:link w:val="Szvegtrzs20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msor50">
    <w:name w:val="Címsor #5_"/>
    <w:basedOn w:val="Bekezdsalapbettpusa"/>
    <w:link w:val="Cmsor51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Szvegtrzs6">
    <w:name w:val="Szövegtörzs (6)_"/>
    <w:basedOn w:val="Bekezdsalapbettpusa"/>
    <w:link w:val="Szvegtrzs60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zvegtrzs61">
    <w:name w:val="Szövegtörzs (6)"/>
    <w:basedOn w:val="Szvegtrzs6"/>
    <w:rsid w:val="003A246D"/>
    <w:rPr>
      <w:color w:val="FFFFFF"/>
      <w:spacing w:val="0"/>
      <w:w w:val="100"/>
      <w:position w:val="0"/>
      <w:lang w:val="hu-HU" w:eastAsia="hu-HU" w:bidi="hu-HU"/>
    </w:rPr>
  </w:style>
  <w:style w:type="character" w:customStyle="1" w:styleId="Szvegtrzs612ptFlkvr">
    <w:name w:val="Szövegtörzs (6) + 12 pt;Félkövér"/>
    <w:basedOn w:val="Szvegtrzs6"/>
    <w:rsid w:val="003A246D"/>
    <w:rPr>
      <w:b/>
      <w:bCs/>
      <w:color w:val="FFFFFF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Szvegtrzs2Flkvr">
    <w:name w:val="Szövegtörzs (2) + Félkövér"/>
    <w:basedOn w:val="Szvegtrzs2"/>
    <w:rsid w:val="003A246D"/>
    <w:rPr>
      <w:b/>
      <w:bCs/>
      <w:color w:val="000000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Szvegtrzs29ptFlkvrDlt">
    <w:name w:val="Szövegtörzs (2) + 9 pt;Félkövér;Dőlt"/>
    <w:basedOn w:val="Szvegtrzs2"/>
    <w:rsid w:val="003A246D"/>
    <w:rPr>
      <w:b/>
      <w:bCs/>
      <w:i/>
      <w:iCs/>
      <w:color w:val="000000"/>
      <w:spacing w:val="0"/>
      <w:w w:val="100"/>
      <w:position w:val="0"/>
      <w:sz w:val="18"/>
      <w:szCs w:val="18"/>
      <w:lang w:val="hu-HU" w:eastAsia="hu-HU" w:bidi="hu-HU"/>
    </w:rPr>
  </w:style>
  <w:style w:type="character" w:customStyle="1" w:styleId="Szvegtrzs2Arial17ptDlt">
    <w:name w:val="Szövegtörzs (2) + Arial;17 pt;Dőlt"/>
    <w:basedOn w:val="Szvegtrzs2"/>
    <w:rsid w:val="003A246D"/>
    <w:rPr>
      <w:rFonts w:ascii="Arial" w:eastAsia="Arial" w:hAnsi="Arial" w:cs="Arial"/>
      <w:i/>
      <w:iCs/>
      <w:color w:val="000000"/>
      <w:spacing w:val="0"/>
      <w:w w:val="100"/>
      <w:position w:val="0"/>
      <w:sz w:val="34"/>
      <w:szCs w:val="34"/>
      <w:lang w:val="hu-HU" w:eastAsia="hu-HU" w:bidi="hu-HU"/>
    </w:rPr>
  </w:style>
  <w:style w:type="character" w:customStyle="1" w:styleId="Szvegtrzs2Exact">
    <w:name w:val="Szövegtörzs (2) Exact"/>
    <w:basedOn w:val="Bekezdsalapbettpusa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zvegtrzs7Exact">
    <w:name w:val="Szövegtörzs (7) Exact"/>
    <w:basedOn w:val="Bekezdsalapbettpusa"/>
    <w:link w:val="Szvegtrzs7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Szvegtrzs8Exact">
    <w:name w:val="Szövegtörzs (8) Exact"/>
    <w:basedOn w:val="Bekezdsalapbettpusa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Szvegtrzs9Exact">
    <w:name w:val="Szövegtörzs (9) Exact"/>
    <w:basedOn w:val="Bekezdsalapbettpusa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0Exact">
    <w:name w:val="Szövegtörzs (10) Exact"/>
    <w:basedOn w:val="Bekezdsalapbettpusa"/>
    <w:link w:val="Szvegtrzs10"/>
    <w:rsid w:val="003A246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msor5Exact">
    <w:name w:val="Címsor #5 Exact"/>
    <w:basedOn w:val="Bekezdsalapbettpusa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Szvegtrzs11Exact">
    <w:name w:val="Szövegtörzs (11) Exact"/>
    <w:basedOn w:val="Bekezdsalapbettpusa"/>
    <w:link w:val="Szvegtrzs11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Szvegtrzs12Exact">
    <w:name w:val="Szövegtörzs (12) Exact"/>
    <w:basedOn w:val="Bekezdsalapbettpusa"/>
    <w:link w:val="Szvegtrzs12"/>
    <w:rsid w:val="003A246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13"/>
      <w:szCs w:val="13"/>
      <w:u w:val="none"/>
    </w:rPr>
  </w:style>
  <w:style w:type="character" w:customStyle="1" w:styleId="Szvegtrzs13Exact">
    <w:name w:val="Szövegtörzs (13) Exact"/>
    <w:basedOn w:val="Bekezdsalapbettpusa"/>
    <w:rsid w:val="003A24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KpalrsExact">
    <w:name w:val="Képaláírás Exact"/>
    <w:basedOn w:val="Bekezdsalapbettpusa"/>
    <w:link w:val="Kpalrs1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zvegtrzs14Exact">
    <w:name w:val="Szövegtörzs (14) Exact"/>
    <w:basedOn w:val="Bekezdsalapbettpusa"/>
    <w:link w:val="Szvegtrzs14"/>
    <w:rsid w:val="003A24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Szvegtrzs9FlkvrExact">
    <w:name w:val="Szövegtörzs (9) + Félkövér Exact"/>
    <w:basedOn w:val="Szvegtrzs9"/>
    <w:rsid w:val="003A246D"/>
    <w:rPr>
      <w:b/>
      <w:bCs/>
    </w:rPr>
  </w:style>
  <w:style w:type="character" w:customStyle="1" w:styleId="Szvegtrzs15Exact">
    <w:name w:val="Szövegtörzs (15) Exact"/>
    <w:basedOn w:val="Bekezdsalapbettpusa"/>
    <w:link w:val="Szvegtrzs15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9Exact0">
    <w:name w:val="Szövegtörzs (9) Exact"/>
    <w:basedOn w:val="Szvegtrzs9"/>
    <w:rsid w:val="003A246D"/>
    <w:rPr>
      <w:color w:val="FF0000"/>
    </w:rPr>
  </w:style>
  <w:style w:type="character" w:customStyle="1" w:styleId="Szvegtrzs16">
    <w:name w:val="Szövegtörzs (16)_"/>
    <w:basedOn w:val="Bekezdsalapbettpusa"/>
    <w:link w:val="Szvegtrzs160"/>
    <w:rsid w:val="003A246D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msor52">
    <w:name w:val="Címsor #5"/>
    <w:basedOn w:val="Cmsor50"/>
    <w:rsid w:val="003A246D"/>
    <w:rPr>
      <w:color w:val="000000"/>
      <w:spacing w:val="0"/>
      <w:w w:val="100"/>
      <w:position w:val="0"/>
      <w:sz w:val="24"/>
      <w:szCs w:val="24"/>
      <w:u w:val="single"/>
      <w:lang w:val="hu-HU" w:eastAsia="hu-HU" w:bidi="hu-HU"/>
    </w:rPr>
  </w:style>
  <w:style w:type="character" w:customStyle="1" w:styleId="Szvegtrzs2Flkvr0">
    <w:name w:val="Szövegtörzs (2) + Félkövér"/>
    <w:basedOn w:val="Szvegtrzs2"/>
    <w:rsid w:val="003A246D"/>
    <w:rPr>
      <w:b/>
      <w:bCs/>
      <w:color w:val="000000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Szvegtrzs8">
    <w:name w:val="Szövegtörzs (8)_"/>
    <w:basedOn w:val="Bekezdsalapbettpusa"/>
    <w:link w:val="Szvegtrzs80"/>
    <w:rsid w:val="003A24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Szvegtrzs8Nemflkvr">
    <w:name w:val="Szövegtörzs (8) + Nem félkövér"/>
    <w:basedOn w:val="Szvegtrzs8"/>
    <w:rsid w:val="003A246D"/>
    <w:rPr>
      <w:b/>
      <w:bCs/>
      <w:color w:val="000000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Szvegtrzs2115pt">
    <w:name w:val="Szövegtörzs (2) + 11;5 pt"/>
    <w:basedOn w:val="Szvegtrzs2"/>
    <w:rsid w:val="003A246D"/>
    <w:rPr>
      <w:color w:val="000000"/>
      <w:spacing w:val="0"/>
      <w:w w:val="100"/>
      <w:position w:val="0"/>
      <w:sz w:val="23"/>
      <w:szCs w:val="23"/>
      <w:lang w:val="hu-HU" w:eastAsia="hu-HU" w:bidi="hu-HU"/>
    </w:rPr>
  </w:style>
  <w:style w:type="character" w:customStyle="1" w:styleId="Szvegtrzs2Dlt">
    <w:name w:val="Szövegtörzs (2) + Dőlt"/>
    <w:basedOn w:val="Szvegtrzs2"/>
    <w:rsid w:val="003A246D"/>
    <w:rPr>
      <w:i/>
      <w:iCs/>
      <w:color w:val="000000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Szvegtrzs210ptFlkvr">
    <w:name w:val="Szövegtörzs (2) + 10 pt;Félkövér"/>
    <w:basedOn w:val="Szvegtrzs2"/>
    <w:rsid w:val="003A246D"/>
    <w:rPr>
      <w:b/>
      <w:bCs/>
      <w:color w:val="000000"/>
      <w:spacing w:val="0"/>
      <w:w w:val="100"/>
      <w:position w:val="0"/>
      <w:sz w:val="20"/>
      <w:szCs w:val="20"/>
      <w:lang w:val="hu-HU" w:eastAsia="hu-HU" w:bidi="hu-HU"/>
    </w:rPr>
  </w:style>
  <w:style w:type="character" w:customStyle="1" w:styleId="Szvegtrzs275pt">
    <w:name w:val="Szövegtörzs (2) + 7;5 pt"/>
    <w:basedOn w:val="Szvegtrzs2"/>
    <w:rsid w:val="003A246D"/>
    <w:rPr>
      <w:color w:val="000000"/>
      <w:spacing w:val="0"/>
      <w:w w:val="100"/>
      <w:position w:val="0"/>
      <w:sz w:val="15"/>
      <w:szCs w:val="15"/>
      <w:lang w:val="hu-HU" w:eastAsia="hu-HU" w:bidi="hu-HU"/>
    </w:rPr>
  </w:style>
  <w:style w:type="character" w:customStyle="1" w:styleId="Szvegtrzs210pt">
    <w:name w:val="Szövegtörzs (2) + 10 pt"/>
    <w:basedOn w:val="Szvegtrzs2"/>
    <w:rsid w:val="003A246D"/>
    <w:rPr>
      <w:color w:val="000000"/>
      <w:spacing w:val="0"/>
      <w:w w:val="100"/>
      <w:position w:val="0"/>
      <w:sz w:val="20"/>
      <w:szCs w:val="20"/>
      <w:lang w:val="hu-HU" w:eastAsia="hu-HU" w:bidi="hu-HU"/>
    </w:rPr>
  </w:style>
  <w:style w:type="character" w:customStyle="1" w:styleId="Szvegtrzs285pt">
    <w:name w:val="Szövegtörzs (2) + 8;5 pt"/>
    <w:basedOn w:val="Szvegtrzs2"/>
    <w:rsid w:val="003A246D"/>
    <w:rPr>
      <w:color w:val="000000"/>
      <w:spacing w:val="0"/>
      <w:w w:val="100"/>
      <w:position w:val="0"/>
      <w:sz w:val="17"/>
      <w:szCs w:val="17"/>
      <w:lang w:val="hu-HU" w:eastAsia="hu-HU" w:bidi="hu-HU"/>
    </w:rPr>
  </w:style>
  <w:style w:type="character" w:customStyle="1" w:styleId="Szvegtrzs27ptKiskapitlis">
    <w:name w:val="Szövegtörzs (2) + 7 pt;Kiskapitális"/>
    <w:basedOn w:val="Szvegtrzs2"/>
    <w:rsid w:val="003A246D"/>
    <w:rPr>
      <w:smallCaps/>
      <w:color w:val="000000"/>
      <w:spacing w:val="0"/>
      <w:w w:val="100"/>
      <w:position w:val="0"/>
      <w:sz w:val="14"/>
      <w:szCs w:val="14"/>
      <w:lang w:val="hu-HU" w:eastAsia="hu-HU" w:bidi="hu-HU"/>
    </w:rPr>
  </w:style>
  <w:style w:type="character" w:customStyle="1" w:styleId="Szvegtrzs27pt">
    <w:name w:val="Szövegtörzs (2) + 7 pt"/>
    <w:basedOn w:val="Szvegtrzs2"/>
    <w:rsid w:val="003A246D"/>
    <w:rPr>
      <w:color w:val="000000"/>
      <w:spacing w:val="0"/>
      <w:w w:val="100"/>
      <w:position w:val="0"/>
      <w:sz w:val="14"/>
      <w:szCs w:val="14"/>
      <w:lang w:val="hu-HU" w:eastAsia="hu-HU" w:bidi="hu-HU"/>
    </w:rPr>
  </w:style>
  <w:style w:type="character" w:customStyle="1" w:styleId="Szvegtrzs285ptKiskapitlis">
    <w:name w:val="Szövegtörzs (2) + 8;5 pt;Kiskapitális"/>
    <w:basedOn w:val="Szvegtrzs2"/>
    <w:rsid w:val="003A246D"/>
    <w:rPr>
      <w:smallCaps/>
      <w:color w:val="000000"/>
      <w:spacing w:val="0"/>
      <w:w w:val="100"/>
      <w:position w:val="0"/>
      <w:sz w:val="17"/>
      <w:szCs w:val="17"/>
      <w:lang w:val="hu-HU" w:eastAsia="hu-HU" w:bidi="hu-HU"/>
    </w:rPr>
  </w:style>
  <w:style w:type="character" w:customStyle="1" w:styleId="Szvegtrzs2DltExact">
    <w:name w:val="Szövegtörzs (2) + Dőlt Exact"/>
    <w:basedOn w:val="Szvegtrzs2"/>
    <w:rsid w:val="003A246D"/>
    <w:rPr>
      <w:i/>
      <w:iCs/>
      <w:color w:val="000000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Cmsor1Exact">
    <w:name w:val="Címsor #1 Exact"/>
    <w:basedOn w:val="Bekezdsalapbettpusa"/>
    <w:link w:val="Cmsor10"/>
    <w:rsid w:val="003A246D"/>
    <w:rPr>
      <w:rFonts w:ascii="Impact" w:eastAsia="Impact" w:hAnsi="Impact" w:cs="Impact"/>
      <w:b w:val="0"/>
      <w:bCs w:val="0"/>
      <w:i/>
      <w:iCs/>
      <w:smallCaps w:val="0"/>
      <w:strike w:val="0"/>
      <w:w w:val="100"/>
      <w:sz w:val="30"/>
      <w:szCs w:val="30"/>
      <w:u w:val="none"/>
    </w:rPr>
  </w:style>
  <w:style w:type="character" w:customStyle="1" w:styleId="Cmsor1TimesNewRoman10ptNemdltExact">
    <w:name w:val="Címsor #1 + Times New Roman;10 pt;Nem dőlt Exact"/>
    <w:basedOn w:val="Cmsor1Exact"/>
    <w:rsid w:val="003A246D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</w:rPr>
  </w:style>
  <w:style w:type="character" w:customStyle="1" w:styleId="Szvegtrzs21">
    <w:name w:val="Szövegtörzs (2)"/>
    <w:basedOn w:val="Szvegtrzs2"/>
    <w:rsid w:val="003A246D"/>
    <w:rPr>
      <w:color w:val="000000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Szvegtrzs27ptMretarny150">
    <w:name w:val="Szövegtörzs (2) + 7 pt;Méretarány 150%"/>
    <w:basedOn w:val="Szvegtrzs2"/>
    <w:rsid w:val="003A246D"/>
    <w:rPr>
      <w:color w:val="000000"/>
      <w:spacing w:val="0"/>
      <w:w w:val="150"/>
      <w:position w:val="0"/>
      <w:sz w:val="14"/>
      <w:szCs w:val="14"/>
      <w:lang w:val="hu-HU" w:eastAsia="hu-HU" w:bidi="hu-HU"/>
    </w:rPr>
  </w:style>
  <w:style w:type="character" w:customStyle="1" w:styleId="Szvegtrzs27ptKiskapitlisMretarny150">
    <w:name w:val="Szövegtörzs (2) + 7 pt;Kiskapitális;Méretarány 150%"/>
    <w:basedOn w:val="Szvegtrzs2"/>
    <w:rsid w:val="003A246D"/>
    <w:rPr>
      <w:smallCaps/>
      <w:color w:val="000000"/>
      <w:spacing w:val="0"/>
      <w:w w:val="150"/>
      <w:position w:val="0"/>
      <w:sz w:val="14"/>
      <w:szCs w:val="14"/>
      <w:lang w:val="hu-HU" w:eastAsia="hu-HU" w:bidi="hu-HU"/>
    </w:rPr>
  </w:style>
  <w:style w:type="character" w:customStyle="1" w:styleId="Szvegtrzs6Exact">
    <w:name w:val="Szövegtörzs (6) Exact"/>
    <w:basedOn w:val="Bekezdsalapbettpusa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blzatfelirata">
    <w:name w:val="Táblázat felirata_"/>
    <w:basedOn w:val="Bekezdsalapbettpusa"/>
    <w:link w:val="Tblzatfelirata0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zvegtrzs285pt0">
    <w:name w:val="Szövegtörzs (2) + 8;5 pt"/>
    <w:basedOn w:val="Szvegtrzs2"/>
    <w:rsid w:val="003A246D"/>
    <w:rPr>
      <w:color w:val="000000"/>
      <w:spacing w:val="0"/>
      <w:w w:val="100"/>
      <w:position w:val="0"/>
      <w:sz w:val="17"/>
      <w:szCs w:val="17"/>
      <w:lang w:val="hu-HU" w:eastAsia="hu-HU" w:bidi="hu-HU"/>
    </w:rPr>
  </w:style>
  <w:style w:type="character" w:customStyle="1" w:styleId="Szvegtrzs246pt">
    <w:name w:val="Szövegtörzs (2) + 46 pt"/>
    <w:basedOn w:val="Szvegtrzs2"/>
    <w:rsid w:val="003A246D"/>
    <w:rPr>
      <w:color w:val="000000"/>
      <w:spacing w:val="0"/>
      <w:w w:val="100"/>
      <w:position w:val="0"/>
      <w:sz w:val="92"/>
      <w:szCs w:val="92"/>
      <w:lang w:val="hu-HU" w:eastAsia="hu-HU" w:bidi="hu-HU"/>
    </w:rPr>
  </w:style>
  <w:style w:type="character" w:customStyle="1" w:styleId="Szvegtrzs2Constantia44ptDlt">
    <w:name w:val="Szövegtörzs (2) + Constantia;44 pt;Dőlt"/>
    <w:basedOn w:val="Szvegtrzs2"/>
    <w:rsid w:val="003A246D"/>
    <w:rPr>
      <w:rFonts w:ascii="Constantia" w:eastAsia="Constantia" w:hAnsi="Constantia" w:cs="Constantia"/>
      <w:i/>
      <w:iCs/>
      <w:color w:val="000000"/>
      <w:spacing w:val="0"/>
      <w:w w:val="100"/>
      <w:position w:val="0"/>
      <w:sz w:val="88"/>
      <w:szCs w:val="88"/>
      <w:lang w:val="hu-HU" w:eastAsia="hu-HU" w:bidi="hu-HU"/>
    </w:rPr>
  </w:style>
  <w:style w:type="character" w:customStyle="1" w:styleId="Szvegtrzs285ptFlkvr">
    <w:name w:val="Szövegtörzs (2) + 8;5 pt;Félkövér"/>
    <w:basedOn w:val="Szvegtrzs2"/>
    <w:rsid w:val="003A246D"/>
    <w:rPr>
      <w:b/>
      <w:bCs/>
      <w:color w:val="000000"/>
      <w:spacing w:val="0"/>
      <w:w w:val="100"/>
      <w:position w:val="0"/>
      <w:sz w:val="17"/>
      <w:szCs w:val="17"/>
      <w:lang w:val="hu-HU" w:eastAsia="hu-HU" w:bidi="hu-HU"/>
    </w:rPr>
  </w:style>
  <w:style w:type="character" w:customStyle="1" w:styleId="Tblzatfelirata2">
    <w:name w:val="Táblázat felirata (2)_"/>
    <w:basedOn w:val="Bekezdsalapbettpusa"/>
    <w:link w:val="Tblzatfelirata20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zvegtrzs2Arial65ptFlkvr">
    <w:name w:val="Szövegtörzs (2) + Arial;6;5 pt;Félkövér"/>
    <w:basedOn w:val="Szvegtrzs2"/>
    <w:rsid w:val="003A246D"/>
    <w:rPr>
      <w:rFonts w:ascii="Arial" w:eastAsia="Arial" w:hAnsi="Arial" w:cs="Arial"/>
      <w:b/>
      <w:bCs/>
      <w:color w:val="000000"/>
      <w:spacing w:val="0"/>
      <w:w w:val="100"/>
      <w:position w:val="0"/>
      <w:sz w:val="13"/>
      <w:szCs w:val="13"/>
      <w:lang w:val="hu-HU" w:eastAsia="hu-HU" w:bidi="hu-HU"/>
    </w:rPr>
  </w:style>
  <w:style w:type="character" w:customStyle="1" w:styleId="Szvegtrzs2Arial65ptFlkvr0">
    <w:name w:val="Szövegtörzs (2) + Arial;6;5 pt;Félkövér"/>
    <w:basedOn w:val="Szvegtrzs2"/>
    <w:rsid w:val="003A246D"/>
    <w:rPr>
      <w:rFonts w:ascii="Arial" w:eastAsia="Arial" w:hAnsi="Arial" w:cs="Arial"/>
      <w:b/>
      <w:bCs/>
      <w:color w:val="FFFFFF"/>
      <w:spacing w:val="0"/>
      <w:w w:val="100"/>
      <w:position w:val="0"/>
      <w:sz w:val="13"/>
      <w:szCs w:val="13"/>
      <w:lang w:val="hu-HU" w:eastAsia="hu-HU" w:bidi="hu-HU"/>
    </w:rPr>
  </w:style>
  <w:style w:type="character" w:customStyle="1" w:styleId="Szvegtrzs2Arial19ptMretarny60">
    <w:name w:val="Szövegtörzs (2) + Arial;19 pt;Méretarány 60%"/>
    <w:basedOn w:val="Szvegtrzs2"/>
    <w:rsid w:val="003A246D"/>
    <w:rPr>
      <w:rFonts w:ascii="Arial" w:eastAsia="Arial" w:hAnsi="Arial" w:cs="Arial"/>
      <w:color w:val="000000"/>
      <w:spacing w:val="0"/>
      <w:w w:val="60"/>
      <w:position w:val="0"/>
      <w:sz w:val="38"/>
      <w:szCs w:val="38"/>
      <w:lang w:val="hu-HU" w:eastAsia="hu-HU" w:bidi="hu-HU"/>
    </w:rPr>
  </w:style>
  <w:style w:type="character" w:customStyle="1" w:styleId="Szvegtrzs2Arial55pt">
    <w:name w:val="Szövegtörzs (2) + Arial;5;5 pt"/>
    <w:basedOn w:val="Szvegtrzs2"/>
    <w:rsid w:val="003A246D"/>
    <w:rPr>
      <w:rFonts w:ascii="Arial" w:eastAsia="Arial" w:hAnsi="Arial" w:cs="Arial"/>
      <w:color w:val="000000"/>
      <w:spacing w:val="0"/>
      <w:w w:val="100"/>
      <w:position w:val="0"/>
      <w:sz w:val="11"/>
      <w:szCs w:val="11"/>
      <w:lang w:val="hu-HU" w:eastAsia="hu-HU" w:bidi="hu-HU"/>
    </w:rPr>
  </w:style>
  <w:style w:type="character" w:customStyle="1" w:styleId="Szvegtrzs2Arial55ptFlkvr">
    <w:name w:val="Szövegtörzs (2) + Arial;5;5 pt;Félkövér"/>
    <w:basedOn w:val="Szvegtrzs2"/>
    <w:rsid w:val="003A246D"/>
    <w:rPr>
      <w:rFonts w:ascii="Arial" w:eastAsia="Arial" w:hAnsi="Arial" w:cs="Arial"/>
      <w:b/>
      <w:bCs/>
      <w:color w:val="000000"/>
      <w:spacing w:val="0"/>
      <w:w w:val="100"/>
      <w:position w:val="0"/>
      <w:sz w:val="11"/>
      <w:szCs w:val="11"/>
      <w:lang w:val="hu-HU" w:eastAsia="hu-HU" w:bidi="hu-HU"/>
    </w:rPr>
  </w:style>
  <w:style w:type="character" w:customStyle="1" w:styleId="Szvegtrzs2Calibri75pt">
    <w:name w:val="Szövegtörzs (2) + Calibri;7;5 pt"/>
    <w:basedOn w:val="Szvegtrzs2"/>
    <w:rsid w:val="003A246D"/>
    <w:rPr>
      <w:rFonts w:ascii="Calibri" w:eastAsia="Calibri" w:hAnsi="Calibri" w:cs="Calibri"/>
      <w:color w:val="000000"/>
      <w:spacing w:val="0"/>
      <w:w w:val="100"/>
      <w:position w:val="0"/>
      <w:sz w:val="15"/>
      <w:szCs w:val="15"/>
      <w:lang w:val="hu-HU" w:eastAsia="hu-HU" w:bidi="hu-HU"/>
    </w:rPr>
  </w:style>
  <w:style w:type="character" w:customStyle="1" w:styleId="Szvegtrzs2ArialMretarny66">
    <w:name w:val="Szövegtörzs (2) + Arial;Méretarány 66%"/>
    <w:basedOn w:val="Szvegtrzs2"/>
    <w:rsid w:val="003A246D"/>
    <w:rPr>
      <w:rFonts w:ascii="Arial" w:eastAsia="Arial" w:hAnsi="Arial" w:cs="Arial"/>
      <w:color w:val="000000"/>
      <w:spacing w:val="0"/>
      <w:w w:val="66"/>
      <w:position w:val="0"/>
      <w:sz w:val="24"/>
      <w:szCs w:val="24"/>
      <w:lang w:val="hu-HU" w:eastAsia="hu-HU" w:bidi="hu-HU"/>
    </w:rPr>
  </w:style>
  <w:style w:type="character" w:customStyle="1" w:styleId="Szvegtrzs13">
    <w:name w:val="Szövegtörzs (13)_"/>
    <w:basedOn w:val="Bekezdsalapbettpusa"/>
    <w:link w:val="Szvegtrzs130"/>
    <w:rsid w:val="003A24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Szvegtrzs13Nemdlt">
    <w:name w:val="Szövegtörzs (13) + Nem dőlt"/>
    <w:basedOn w:val="Szvegtrzs13"/>
    <w:rsid w:val="003A246D"/>
    <w:rPr>
      <w:i/>
      <w:iCs/>
      <w:color w:val="000000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Szvegtrzs16Exact">
    <w:name w:val="Szövegtörzs (16) Exact"/>
    <w:basedOn w:val="Bekezdsalapbettpusa"/>
    <w:rsid w:val="003A246D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msor3Exact">
    <w:name w:val="Címsor #3 Exact"/>
    <w:basedOn w:val="Bekezdsalapbettpusa"/>
    <w:link w:val="Cmsor30"/>
    <w:rsid w:val="003A246D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msor3Exact0">
    <w:name w:val="Címsor #3 Exact"/>
    <w:basedOn w:val="Cmsor3Exact"/>
    <w:rsid w:val="003A246D"/>
    <w:rPr>
      <w:color w:val="2F2835"/>
      <w:spacing w:val="0"/>
      <w:w w:val="100"/>
      <w:position w:val="0"/>
      <w:lang w:val="hu-HU" w:eastAsia="hu-HU" w:bidi="hu-HU"/>
    </w:rPr>
  </w:style>
  <w:style w:type="character" w:customStyle="1" w:styleId="Szvegtrzs17Exact">
    <w:name w:val="Szövegtörzs (17) Exact"/>
    <w:basedOn w:val="Bekezdsalapbettpusa"/>
    <w:link w:val="Szvegtrzs17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Szvegtrzs17Exact0">
    <w:name w:val="Szövegtörzs (17) Exact"/>
    <w:basedOn w:val="Szvegtrzs17Exact"/>
    <w:rsid w:val="003A246D"/>
    <w:rPr>
      <w:color w:val="2F2835"/>
      <w:spacing w:val="0"/>
      <w:w w:val="100"/>
      <w:position w:val="0"/>
      <w:lang w:val="hu-HU" w:eastAsia="hu-HU" w:bidi="hu-HU"/>
    </w:rPr>
  </w:style>
  <w:style w:type="character" w:customStyle="1" w:styleId="Szvegtrzs18Exact">
    <w:name w:val="Szövegtörzs (18) Exact"/>
    <w:basedOn w:val="Bekezdsalapbettpusa"/>
    <w:link w:val="Szvegtrzs18"/>
    <w:rsid w:val="003A246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Szvegtrzs18Exact0">
    <w:name w:val="Szövegtörzs (18) Exact"/>
    <w:basedOn w:val="Szvegtrzs18Exact"/>
    <w:rsid w:val="003A246D"/>
    <w:rPr>
      <w:color w:val="2F2835"/>
      <w:spacing w:val="0"/>
      <w:w w:val="100"/>
      <w:position w:val="0"/>
      <w:lang w:val="hu-HU" w:eastAsia="hu-HU" w:bidi="hu-HU"/>
    </w:rPr>
  </w:style>
  <w:style w:type="character" w:customStyle="1" w:styleId="Szvegtrzs19Exact">
    <w:name w:val="Szövegtörzs (19) Exact"/>
    <w:basedOn w:val="Bekezdsalapbettpusa"/>
    <w:link w:val="Szvegtrzs19"/>
    <w:rsid w:val="003A246D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Szvegtrzs19Exact0">
    <w:name w:val="Szövegtörzs (19) Exact"/>
    <w:basedOn w:val="Szvegtrzs19Exact"/>
    <w:rsid w:val="003A246D"/>
    <w:rPr>
      <w:color w:val="6E656D"/>
      <w:spacing w:val="0"/>
      <w:w w:val="100"/>
      <w:position w:val="0"/>
      <w:lang w:val="hu-HU" w:eastAsia="hu-HU" w:bidi="hu-HU"/>
    </w:rPr>
  </w:style>
  <w:style w:type="character" w:customStyle="1" w:styleId="Szvegtrzs19Exact1">
    <w:name w:val="Szövegtörzs (19) Exact"/>
    <w:basedOn w:val="Szvegtrzs19Exact"/>
    <w:rsid w:val="003A246D"/>
    <w:rPr>
      <w:color w:val="49475E"/>
      <w:spacing w:val="0"/>
      <w:w w:val="100"/>
      <w:position w:val="0"/>
      <w:lang w:val="hu-HU" w:eastAsia="hu-HU" w:bidi="hu-HU"/>
    </w:rPr>
  </w:style>
  <w:style w:type="character" w:customStyle="1" w:styleId="Szvegtrzs19Exact2">
    <w:name w:val="Szövegtörzs (19) Exact"/>
    <w:basedOn w:val="Szvegtrzs19Exact"/>
    <w:rsid w:val="003A246D"/>
    <w:rPr>
      <w:color w:val="80403B"/>
      <w:spacing w:val="0"/>
      <w:w w:val="100"/>
      <w:position w:val="0"/>
      <w:lang w:val="hu-HU" w:eastAsia="hu-HU" w:bidi="hu-HU"/>
    </w:rPr>
  </w:style>
  <w:style w:type="character" w:customStyle="1" w:styleId="Szvegtrzs20Exact">
    <w:name w:val="Szövegtörzs (20) Exact"/>
    <w:basedOn w:val="Bekezdsalapbettpusa"/>
    <w:link w:val="Szvegtrzs200"/>
    <w:rsid w:val="003A246D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Szvegtrzs20Exact0">
    <w:name w:val="Szövegtörzs (20) Exact"/>
    <w:basedOn w:val="Szvegtrzs20Exact"/>
    <w:rsid w:val="003A246D"/>
    <w:rPr>
      <w:color w:val="49475E"/>
      <w:spacing w:val="0"/>
      <w:w w:val="100"/>
      <w:position w:val="0"/>
      <w:lang w:val="hu-HU" w:eastAsia="hu-HU" w:bidi="hu-HU"/>
    </w:rPr>
  </w:style>
  <w:style w:type="character" w:customStyle="1" w:styleId="Cmsor2Exact">
    <w:name w:val="Címsor #2 Exact"/>
    <w:basedOn w:val="Bekezdsalapbettpusa"/>
    <w:link w:val="Cmsor20"/>
    <w:rsid w:val="003A246D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msor2Exact0">
    <w:name w:val="Címsor #2 Exact"/>
    <w:basedOn w:val="Cmsor2Exact"/>
    <w:rsid w:val="003A246D"/>
    <w:rPr>
      <w:color w:val="EBEBEB"/>
      <w:spacing w:val="0"/>
      <w:w w:val="100"/>
      <w:position w:val="0"/>
      <w:lang w:val="hu-HU" w:eastAsia="hu-HU" w:bidi="hu-HU"/>
    </w:rPr>
  </w:style>
  <w:style w:type="character" w:customStyle="1" w:styleId="Szvegtrzs21Exact">
    <w:name w:val="Szövegtörzs (21) Exact"/>
    <w:basedOn w:val="Bekezdsalapbettpusa"/>
    <w:link w:val="Szvegtrzs210"/>
    <w:rsid w:val="003A246D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Szvegtrzs21Exact0">
    <w:name w:val="Szövegtörzs (21) Exact"/>
    <w:basedOn w:val="Szvegtrzs21Exact"/>
    <w:rsid w:val="003A246D"/>
    <w:rPr>
      <w:color w:val="49475E"/>
      <w:spacing w:val="0"/>
      <w:w w:val="100"/>
      <w:position w:val="0"/>
      <w:lang w:val="hu-HU" w:eastAsia="hu-HU" w:bidi="hu-HU"/>
    </w:rPr>
  </w:style>
  <w:style w:type="character" w:customStyle="1" w:styleId="Szvegtrzs2185ptFlkvrDltExact">
    <w:name w:val="Szövegtörzs (21) + 8;5 pt;Félkövér;Dőlt Exact"/>
    <w:basedOn w:val="Szvegtrzs21Exact"/>
    <w:rsid w:val="003A246D"/>
    <w:rPr>
      <w:b/>
      <w:bCs/>
      <w:i/>
      <w:iCs/>
      <w:color w:val="49475E"/>
      <w:spacing w:val="0"/>
      <w:w w:val="100"/>
      <w:position w:val="0"/>
      <w:sz w:val="17"/>
      <w:szCs w:val="17"/>
      <w:lang w:val="hu-HU" w:eastAsia="hu-HU" w:bidi="hu-HU"/>
    </w:rPr>
  </w:style>
  <w:style w:type="character" w:customStyle="1" w:styleId="Szvegtrzs21Exact1">
    <w:name w:val="Szövegtörzs (21) Exact"/>
    <w:basedOn w:val="Szvegtrzs21Exact"/>
    <w:rsid w:val="003A246D"/>
    <w:rPr>
      <w:color w:val="4C5B81"/>
      <w:spacing w:val="0"/>
      <w:w w:val="100"/>
      <w:position w:val="0"/>
      <w:lang w:val="hu-HU" w:eastAsia="hu-HU" w:bidi="hu-HU"/>
    </w:rPr>
  </w:style>
  <w:style w:type="character" w:customStyle="1" w:styleId="Szvegtrzs21Exact2">
    <w:name w:val="Szövegtörzs (21) Exact"/>
    <w:basedOn w:val="Szvegtrzs21Exact"/>
    <w:rsid w:val="003A246D"/>
    <w:rPr>
      <w:color w:val="286AB4"/>
      <w:spacing w:val="0"/>
      <w:w w:val="100"/>
      <w:position w:val="0"/>
      <w:lang w:val="hu-HU" w:eastAsia="hu-HU" w:bidi="hu-HU"/>
    </w:rPr>
  </w:style>
  <w:style w:type="character" w:customStyle="1" w:styleId="Cmsor414ptDlt">
    <w:name w:val="Címsor #4 + 14 pt;Dőlt"/>
    <w:basedOn w:val="Cmsor40"/>
    <w:rsid w:val="003A246D"/>
    <w:rPr>
      <w:i/>
      <w:iCs/>
      <w:color w:val="000000"/>
      <w:spacing w:val="0"/>
      <w:w w:val="100"/>
      <w:position w:val="0"/>
      <w:sz w:val="28"/>
      <w:szCs w:val="28"/>
      <w:lang w:val="hu-HU" w:eastAsia="hu-HU" w:bidi="hu-HU"/>
    </w:rPr>
  </w:style>
  <w:style w:type="character" w:customStyle="1" w:styleId="Cmsor5Nemflkvr">
    <w:name w:val="Címsor #5 + Nem félkövér"/>
    <w:basedOn w:val="Cmsor50"/>
    <w:rsid w:val="003A246D"/>
    <w:rPr>
      <w:b/>
      <w:bCs/>
      <w:color w:val="000000"/>
      <w:spacing w:val="0"/>
      <w:w w:val="100"/>
      <w:position w:val="0"/>
      <w:sz w:val="24"/>
      <w:szCs w:val="24"/>
      <w:lang w:val="hu-HU" w:eastAsia="hu-HU" w:bidi="hu-HU"/>
    </w:rPr>
  </w:style>
  <w:style w:type="character" w:customStyle="1" w:styleId="Szvegtrzs9">
    <w:name w:val="Szövegtörzs (9)_"/>
    <w:basedOn w:val="Bekezdsalapbettpusa"/>
    <w:link w:val="Szvegtrzs90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995ptDlt">
    <w:name w:val="Szövegtörzs (9) + 9;5 pt;Dőlt"/>
    <w:basedOn w:val="Szvegtrzs9"/>
    <w:rsid w:val="003A246D"/>
    <w:rPr>
      <w:i/>
      <w:iCs/>
      <w:color w:val="000000"/>
      <w:spacing w:val="0"/>
      <w:w w:val="100"/>
      <w:position w:val="0"/>
      <w:sz w:val="19"/>
      <w:szCs w:val="19"/>
      <w:lang w:val="hu-HU" w:eastAsia="hu-HU" w:bidi="hu-HU"/>
    </w:rPr>
  </w:style>
  <w:style w:type="character" w:customStyle="1" w:styleId="Szvegtrzs210ptFlkvr0">
    <w:name w:val="Szövegtörzs (2) + 10 pt;Félkövér"/>
    <w:basedOn w:val="Szvegtrzs2"/>
    <w:rsid w:val="003A246D"/>
    <w:rPr>
      <w:b/>
      <w:bCs/>
      <w:color w:val="000000"/>
      <w:spacing w:val="0"/>
      <w:w w:val="100"/>
      <w:position w:val="0"/>
      <w:sz w:val="20"/>
      <w:szCs w:val="20"/>
      <w:lang w:val="hu-HU" w:eastAsia="hu-HU" w:bidi="hu-HU"/>
    </w:rPr>
  </w:style>
  <w:style w:type="character" w:customStyle="1" w:styleId="Szvegtrzs210pt0">
    <w:name w:val="Szövegtörzs (2) + 10 pt"/>
    <w:basedOn w:val="Szvegtrzs2"/>
    <w:rsid w:val="003A246D"/>
    <w:rPr>
      <w:color w:val="000000"/>
      <w:spacing w:val="0"/>
      <w:w w:val="100"/>
      <w:position w:val="0"/>
      <w:sz w:val="20"/>
      <w:szCs w:val="20"/>
      <w:lang w:val="hu-HU" w:eastAsia="hu-HU" w:bidi="hu-HU"/>
    </w:rPr>
  </w:style>
  <w:style w:type="character" w:customStyle="1" w:styleId="Fejlcvagylbjegyzet11ptNemdlt0">
    <w:name w:val="Fejléc vagy lábjegyzet + 11 pt;Nem dőlt"/>
    <w:basedOn w:val="Fejlcvagylbjegyzet"/>
    <w:rsid w:val="003A246D"/>
    <w:rPr>
      <w:i/>
      <w:iCs/>
      <w:color w:val="000000"/>
      <w:spacing w:val="0"/>
      <w:w w:val="100"/>
      <w:position w:val="0"/>
      <w:sz w:val="22"/>
      <w:szCs w:val="22"/>
      <w:lang w:val="hu-HU" w:eastAsia="hu-HU" w:bidi="hu-HU"/>
    </w:rPr>
  </w:style>
  <w:style w:type="character" w:customStyle="1" w:styleId="Kpalrs2Exact">
    <w:name w:val="Képaláírás (2) Exact"/>
    <w:basedOn w:val="Bekezdsalapbettpusa"/>
    <w:link w:val="Kpalrs2"/>
    <w:rsid w:val="003A2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zvegtrzs30">
    <w:name w:val="Szövegtörzs (3)"/>
    <w:basedOn w:val="Norml"/>
    <w:link w:val="Szvegtrzs3"/>
    <w:rsid w:val="003A246D"/>
    <w:pPr>
      <w:shd w:val="clear" w:color="auto" w:fill="FFFFFF"/>
      <w:spacing w:line="643" w:lineRule="exact"/>
    </w:pPr>
    <w:rPr>
      <w:rFonts w:ascii="Times New Roman" w:eastAsia="Times New Roman" w:hAnsi="Times New Roman" w:cs="Times New Roman"/>
      <w:b/>
      <w:bCs/>
      <w:sz w:val="50"/>
      <w:szCs w:val="50"/>
    </w:rPr>
  </w:style>
  <w:style w:type="paragraph" w:customStyle="1" w:styleId="Szvegtrzs40">
    <w:name w:val="Szövegtörzs (4)"/>
    <w:basedOn w:val="Norml"/>
    <w:link w:val="Szvegtrzs4"/>
    <w:rsid w:val="003A246D"/>
    <w:pPr>
      <w:shd w:val="clear" w:color="auto" w:fill="FFFFFF"/>
      <w:spacing w:before="4640" w:line="408" w:lineRule="exact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Szvegtrzs50">
    <w:name w:val="Szövegtörzs (5)"/>
    <w:basedOn w:val="Norml"/>
    <w:link w:val="Szvegtrzs5"/>
    <w:rsid w:val="003A246D"/>
    <w:pPr>
      <w:shd w:val="clear" w:color="auto" w:fill="FFFFFF"/>
      <w:spacing w:after="740" w:line="310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Fejlcvagylbjegyzet0">
    <w:name w:val="Fejléc vagy lábjegyzet"/>
    <w:basedOn w:val="Norml"/>
    <w:link w:val="Fejlcvagylbjegyzet"/>
    <w:rsid w:val="003A246D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TJ4">
    <w:name w:val="toc 4"/>
    <w:basedOn w:val="Norml"/>
    <w:link w:val="TJ4Char"/>
    <w:autoRedefine/>
    <w:rsid w:val="003A246D"/>
    <w:pPr>
      <w:shd w:val="clear" w:color="auto" w:fill="FFFFFF"/>
      <w:spacing w:before="740" w:line="39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Tartalomjegyzk0">
    <w:name w:val="Tartalomjegyzék"/>
    <w:basedOn w:val="Norml"/>
    <w:link w:val="Tartalomjegyzk"/>
    <w:rsid w:val="003A246D"/>
    <w:pPr>
      <w:shd w:val="clear" w:color="auto" w:fill="FFFFFF"/>
      <w:spacing w:line="39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Cmsor41">
    <w:name w:val="Címsor #4"/>
    <w:basedOn w:val="Norml"/>
    <w:link w:val="Cmsor40"/>
    <w:rsid w:val="003A246D"/>
    <w:pPr>
      <w:shd w:val="clear" w:color="auto" w:fill="FFFFFF"/>
      <w:spacing w:after="320" w:line="354" w:lineRule="exact"/>
      <w:jc w:val="both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Szvegtrzs20">
    <w:name w:val="Szövegtörzs (2)"/>
    <w:basedOn w:val="Norml"/>
    <w:link w:val="Szvegtrzs2"/>
    <w:rsid w:val="003A246D"/>
    <w:pPr>
      <w:shd w:val="clear" w:color="auto" w:fill="FFFFFF"/>
      <w:spacing w:before="320" w:after="6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Cmsor51">
    <w:name w:val="Címsor #5"/>
    <w:basedOn w:val="Norml"/>
    <w:link w:val="Cmsor50"/>
    <w:rsid w:val="003A246D"/>
    <w:pPr>
      <w:shd w:val="clear" w:color="auto" w:fill="FFFFFF"/>
      <w:spacing w:after="320" w:line="266" w:lineRule="exact"/>
      <w:jc w:val="center"/>
      <w:outlineLvl w:val="4"/>
    </w:pPr>
    <w:rPr>
      <w:rFonts w:ascii="Times New Roman" w:eastAsia="Times New Roman" w:hAnsi="Times New Roman" w:cs="Times New Roman"/>
      <w:b/>
      <w:bCs/>
    </w:rPr>
  </w:style>
  <w:style w:type="paragraph" w:customStyle="1" w:styleId="Szvegtrzs60">
    <w:name w:val="Szövegtörzs (6)"/>
    <w:basedOn w:val="Norml"/>
    <w:link w:val="Szvegtrzs6"/>
    <w:rsid w:val="003A246D"/>
    <w:pPr>
      <w:shd w:val="clear" w:color="auto" w:fill="FFFFFF"/>
      <w:spacing w:before="320" w:after="480" w:line="250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zvegtrzs7">
    <w:name w:val="Szövegtörzs (7)"/>
    <w:basedOn w:val="Norml"/>
    <w:link w:val="Szvegtrzs7Exact"/>
    <w:rsid w:val="003A246D"/>
    <w:pPr>
      <w:shd w:val="clear" w:color="auto" w:fill="FFFFFF"/>
      <w:spacing w:line="130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Szvegtrzs80">
    <w:name w:val="Szövegtörzs (8)"/>
    <w:basedOn w:val="Norml"/>
    <w:link w:val="Szvegtrzs8"/>
    <w:rsid w:val="003A246D"/>
    <w:pPr>
      <w:shd w:val="clear" w:color="auto" w:fill="FFFFFF"/>
      <w:spacing w:line="130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Szvegtrzs90">
    <w:name w:val="Szövegtörzs (9)"/>
    <w:basedOn w:val="Norml"/>
    <w:link w:val="Szvegtrzs9"/>
    <w:rsid w:val="003A246D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zvegtrzs10">
    <w:name w:val="Szövegtörzs (10)"/>
    <w:basedOn w:val="Norml"/>
    <w:link w:val="Szvegtrzs10Exact"/>
    <w:rsid w:val="003A246D"/>
    <w:pPr>
      <w:shd w:val="clear" w:color="auto" w:fill="FFFFFF"/>
      <w:spacing w:line="250" w:lineRule="exact"/>
    </w:pPr>
    <w:rPr>
      <w:rFonts w:ascii="Franklin Gothic Heavy" w:eastAsia="Franklin Gothic Heavy" w:hAnsi="Franklin Gothic Heavy" w:cs="Franklin Gothic Heavy"/>
      <w:sz w:val="22"/>
      <w:szCs w:val="22"/>
    </w:rPr>
  </w:style>
  <w:style w:type="paragraph" w:customStyle="1" w:styleId="Szvegtrzs11">
    <w:name w:val="Szövegtörzs (11)"/>
    <w:basedOn w:val="Norml"/>
    <w:link w:val="Szvegtrzs11Exact"/>
    <w:rsid w:val="003A246D"/>
    <w:pPr>
      <w:shd w:val="clear" w:color="auto" w:fill="FFFFFF"/>
      <w:spacing w:line="166" w:lineRule="exac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Szvegtrzs12">
    <w:name w:val="Szövegtörzs (12)"/>
    <w:basedOn w:val="Norml"/>
    <w:link w:val="Szvegtrzs12Exact"/>
    <w:rsid w:val="003A246D"/>
    <w:pPr>
      <w:shd w:val="clear" w:color="auto" w:fill="FFFFFF"/>
      <w:spacing w:line="148" w:lineRule="exact"/>
    </w:pPr>
    <w:rPr>
      <w:rFonts w:ascii="Franklin Gothic Heavy" w:eastAsia="Franklin Gothic Heavy" w:hAnsi="Franklin Gothic Heavy" w:cs="Franklin Gothic Heavy"/>
      <w:spacing w:val="10"/>
      <w:sz w:val="13"/>
      <w:szCs w:val="13"/>
    </w:rPr>
  </w:style>
  <w:style w:type="paragraph" w:customStyle="1" w:styleId="Szvegtrzs130">
    <w:name w:val="Szövegtörzs (13)"/>
    <w:basedOn w:val="Norml"/>
    <w:link w:val="Szvegtrzs13"/>
    <w:rsid w:val="003A246D"/>
    <w:pPr>
      <w:shd w:val="clear" w:color="auto" w:fill="FFFFFF"/>
      <w:spacing w:line="266" w:lineRule="exact"/>
    </w:pPr>
    <w:rPr>
      <w:rFonts w:ascii="Times New Roman" w:eastAsia="Times New Roman" w:hAnsi="Times New Roman" w:cs="Times New Roman"/>
      <w:i/>
      <w:iCs/>
    </w:rPr>
  </w:style>
  <w:style w:type="paragraph" w:customStyle="1" w:styleId="Kpalrs1">
    <w:name w:val="Képaláírás1"/>
    <w:basedOn w:val="Norml"/>
    <w:link w:val="KpalrsExact"/>
    <w:rsid w:val="003A246D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Szvegtrzs14">
    <w:name w:val="Szövegtörzs (14)"/>
    <w:basedOn w:val="Norml"/>
    <w:link w:val="Szvegtrzs14Exact"/>
    <w:rsid w:val="003A246D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Szvegtrzs15">
    <w:name w:val="Szövegtörzs (15)"/>
    <w:basedOn w:val="Norml"/>
    <w:link w:val="Szvegtrzs15Exact"/>
    <w:rsid w:val="003A246D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zvegtrzs160">
    <w:name w:val="Szövegtörzs (16)"/>
    <w:basedOn w:val="Norml"/>
    <w:link w:val="Szvegtrzs16"/>
    <w:rsid w:val="003A246D"/>
    <w:pPr>
      <w:shd w:val="clear" w:color="auto" w:fill="FFFFFF"/>
      <w:spacing w:line="696" w:lineRule="exact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Cmsor10">
    <w:name w:val="Címsor #1"/>
    <w:basedOn w:val="Norml"/>
    <w:link w:val="Cmsor1Exact"/>
    <w:rsid w:val="003A246D"/>
    <w:pPr>
      <w:shd w:val="clear" w:color="auto" w:fill="FFFFFF"/>
      <w:spacing w:line="366" w:lineRule="exact"/>
      <w:jc w:val="both"/>
      <w:outlineLvl w:val="0"/>
    </w:pPr>
    <w:rPr>
      <w:rFonts w:ascii="Impact" w:eastAsia="Impact" w:hAnsi="Impact" w:cs="Impact"/>
      <w:i/>
      <w:iCs/>
      <w:sz w:val="30"/>
      <w:szCs w:val="30"/>
    </w:rPr>
  </w:style>
  <w:style w:type="paragraph" w:customStyle="1" w:styleId="Tblzatfelirata0">
    <w:name w:val="Táblázat felirata"/>
    <w:basedOn w:val="Norml"/>
    <w:link w:val="Tblzatfelirata"/>
    <w:rsid w:val="003A246D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blzatfelirata20">
    <w:name w:val="Táblázat felirata (2)"/>
    <w:basedOn w:val="Norml"/>
    <w:link w:val="Tblzatfelirata2"/>
    <w:rsid w:val="003A246D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Cmsor30">
    <w:name w:val="Címsor #3"/>
    <w:basedOn w:val="Norml"/>
    <w:link w:val="Cmsor3Exact"/>
    <w:rsid w:val="003A246D"/>
    <w:pPr>
      <w:shd w:val="clear" w:color="auto" w:fill="FFFFFF"/>
      <w:spacing w:line="334" w:lineRule="exact"/>
      <w:outlineLvl w:val="2"/>
    </w:pPr>
    <w:rPr>
      <w:rFonts w:ascii="Arial" w:eastAsia="Arial" w:hAnsi="Arial" w:cs="Arial"/>
      <w:b/>
      <w:bCs/>
      <w:sz w:val="30"/>
      <w:szCs w:val="30"/>
    </w:rPr>
  </w:style>
  <w:style w:type="paragraph" w:customStyle="1" w:styleId="Szvegtrzs17">
    <w:name w:val="Szövegtörzs (17)"/>
    <w:basedOn w:val="Norml"/>
    <w:link w:val="Szvegtrzs17Exact"/>
    <w:rsid w:val="003A246D"/>
    <w:pPr>
      <w:shd w:val="clear" w:color="auto" w:fill="FFFFFF"/>
      <w:spacing w:line="166" w:lineRule="exac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Szvegtrzs18">
    <w:name w:val="Szövegtörzs (18)"/>
    <w:basedOn w:val="Norml"/>
    <w:link w:val="Szvegtrzs18Exact"/>
    <w:rsid w:val="003A246D"/>
    <w:pPr>
      <w:shd w:val="clear" w:color="auto" w:fill="FFFFFF"/>
      <w:spacing w:line="158" w:lineRule="exact"/>
    </w:pPr>
    <w:rPr>
      <w:rFonts w:ascii="Franklin Gothic Heavy" w:eastAsia="Franklin Gothic Heavy" w:hAnsi="Franklin Gothic Heavy" w:cs="Franklin Gothic Heavy"/>
      <w:sz w:val="14"/>
      <w:szCs w:val="14"/>
    </w:rPr>
  </w:style>
  <w:style w:type="paragraph" w:customStyle="1" w:styleId="Szvegtrzs19">
    <w:name w:val="Szövegtörzs (19)"/>
    <w:basedOn w:val="Norml"/>
    <w:link w:val="Szvegtrzs19Exact"/>
    <w:rsid w:val="003A246D"/>
    <w:pPr>
      <w:shd w:val="clear" w:color="auto" w:fill="FFFFFF"/>
      <w:spacing w:line="122" w:lineRule="exact"/>
    </w:pPr>
    <w:rPr>
      <w:rFonts w:ascii="Arial" w:eastAsia="Arial" w:hAnsi="Arial" w:cs="Arial"/>
      <w:sz w:val="11"/>
      <w:szCs w:val="11"/>
    </w:rPr>
  </w:style>
  <w:style w:type="paragraph" w:customStyle="1" w:styleId="Szvegtrzs200">
    <w:name w:val="Szövegtörzs (20)"/>
    <w:basedOn w:val="Norml"/>
    <w:link w:val="Szvegtrzs20Exact"/>
    <w:rsid w:val="003A246D"/>
    <w:pPr>
      <w:shd w:val="clear" w:color="auto" w:fill="FFFFFF"/>
      <w:spacing w:line="134" w:lineRule="exact"/>
    </w:pPr>
    <w:rPr>
      <w:rFonts w:ascii="Arial" w:eastAsia="Arial" w:hAnsi="Arial" w:cs="Arial"/>
      <w:sz w:val="12"/>
      <w:szCs w:val="12"/>
    </w:rPr>
  </w:style>
  <w:style w:type="paragraph" w:customStyle="1" w:styleId="Cmsor20">
    <w:name w:val="Címsor #2"/>
    <w:basedOn w:val="Norml"/>
    <w:link w:val="Cmsor2Exact"/>
    <w:rsid w:val="003A246D"/>
    <w:pPr>
      <w:shd w:val="clear" w:color="auto" w:fill="FFFFFF"/>
      <w:spacing w:line="362" w:lineRule="exact"/>
      <w:outlineLvl w:val="1"/>
    </w:pPr>
    <w:rPr>
      <w:rFonts w:ascii="Franklin Gothic Heavy" w:eastAsia="Franklin Gothic Heavy" w:hAnsi="Franklin Gothic Heavy" w:cs="Franklin Gothic Heavy"/>
      <w:sz w:val="32"/>
      <w:szCs w:val="32"/>
    </w:rPr>
  </w:style>
  <w:style w:type="paragraph" w:customStyle="1" w:styleId="Szvegtrzs210">
    <w:name w:val="Szövegtörzs (21)"/>
    <w:basedOn w:val="Norml"/>
    <w:link w:val="Szvegtrzs21Exact"/>
    <w:rsid w:val="003A246D"/>
    <w:pPr>
      <w:shd w:val="clear" w:color="auto" w:fill="FFFFFF"/>
      <w:spacing w:line="122" w:lineRule="exact"/>
    </w:pPr>
    <w:rPr>
      <w:rFonts w:ascii="Arial" w:eastAsia="Arial" w:hAnsi="Arial" w:cs="Arial"/>
      <w:sz w:val="11"/>
      <w:szCs w:val="11"/>
    </w:rPr>
  </w:style>
  <w:style w:type="paragraph" w:customStyle="1" w:styleId="Kpalrs2">
    <w:name w:val="Képaláírás (2)"/>
    <w:basedOn w:val="Norml"/>
    <w:link w:val="Kpalrs2Exact"/>
    <w:rsid w:val="003A246D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styleId="lfej">
    <w:name w:val="header"/>
    <w:basedOn w:val="Norml"/>
    <w:link w:val="lfejChar"/>
    <w:uiPriority w:val="99"/>
    <w:semiHidden/>
    <w:unhideWhenUsed/>
    <w:rsid w:val="00AB302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AB302B"/>
    <w:rPr>
      <w:color w:val="000000"/>
    </w:rPr>
  </w:style>
  <w:style w:type="paragraph" w:styleId="llb">
    <w:name w:val="footer"/>
    <w:basedOn w:val="Norml"/>
    <w:link w:val="llbChar"/>
    <w:uiPriority w:val="99"/>
    <w:semiHidden/>
    <w:unhideWhenUsed/>
    <w:rsid w:val="00AB302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AB302B"/>
    <w:rPr>
      <w:color w:val="00000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D37F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37FA"/>
    <w:rPr>
      <w:rFonts w:ascii="Tahoma" w:hAnsi="Tahoma" w:cs="Tahoma"/>
      <w:color w:val="000000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CF5F53"/>
    <w:rPr>
      <w:rFonts w:ascii="Arial" w:eastAsia="Times New Roman" w:hAnsi="Arial" w:cs="Times New Roman"/>
      <w:b/>
      <w:smallCaps/>
      <w:szCs w:val="20"/>
      <w:lang w:eastAsia="de-DE" w:bidi="ar-SA"/>
    </w:rPr>
  </w:style>
  <w:style w:type="character" w:customStyle="1" w:styleId="Cmsor2Char">
    <w:name w:val="Címsor 2 Char"/>
    <w:basedOn w:val="Bekezdsalapbettpusa"/>
    <w:link w:val="Cmsor2"/>
    <w:rsid w:val="00CF5F53"/>
    <w:rPr>
      <w:rFonts w:ascii="Arial" w:eastAsia="Times New Roman" w:hAnsi="Arial" w:cs="Times New Roman"/>
      <w:b/>
      <w:sz w:val="22"/>
      <w:szCs w:val="20"/>
      <w:lang w:eastAsia="de-DE" w:bidi="ar-SA"/>
    </w:rPr>
  </w:style>
  <w:style w:type="character" w:customStyle="1" w:styleId="Cmsor3Char">
    <w:name w:val="Címsor 3 Char"/>
    <w:basedOn w:val="Bekezdsalapbettpusa"/>
    <w:link w:val="Cmsor3"/>
    <w:rsid w:val="00CF5F53"/>
    <w:rPr>
      <w:rFonts w:ascii="Arial" w:eastAsia="Times New Roman" w:hAnsi="Arial" w:cs="Times New Roman"/>
      <w:b/>
      <w:smallCaps/>
      <w:sz w:val="22"/>
      <w:szCs w:val="20"/>
      <w:lang w:eastAsia="de-DE" w:bidi="ar-SA"/>
    </w:rPr>
  </w:style>
  <w:style w:type="character" w:customStyle="1" w:styleId="Cmsor4Char">
    <w:name w:val="Címsor 4 Char"/>
    <w:basedOn w:val="Bekezdsalapbettpusa"/>
    <w:link w:val="Cmsor4"/>
    <w:rsid w:val="00CF5F53"/>
    <w:rPr>
      <w:rFonts w:ascii="Arial" w:eastAsia="Times New Roman" w:hAnsi="Arial" w:cs="Times New Roman"/>
      <w:b/>
      <w:sz w:val="22"/>
      <w:szCs w:val="20"/>
      <w:lang w:eastAsia="de-DE" w:bidi="ar-SA"/>
    </w:rPr>
  </w:style>
  <w:style w:type="character" w:customStyle="1" w:styleId="Cmsor5Char">
    <w:name w:val="Címsor 5 Char"/>
    <w:basedOn w:val="Bekezdsalapbettpusa"/>
    <w:link w:val="Cmsor5"/>
    <w:rsid w:val="00CF5F53"/>
    <w:rPr>
      <w:rFonts w:ascii="Arial" w:eastAsia="Times New Roman" w:hAnsi="Arial" w:cs="Times New Roman"/>
      <w:smallCaps/>
      <w:sz w:val="22"/>
      <w:szCs w:val="20"/>
      <w:lang w:eastAsia="de-DE" w:bidi="ar-SA"/>
    </w:rPr>
  </w:style>
  <w:style w:type="character" w:customStyle="1" w:styleId="Cmsor6Char">
    <w:name w:val="Címsor 6 Char"/>
    <w:basedOn w:val="Bekezdsalapbettpusa"/>
    <w:link w:val="Cmsor6"/>
    <w:rsid w:val="00CF5F53"/>
    <w:rPr>
      <w:rFonts w:ascii="Arial" w:eastAsia="Times New Roman" w:hAnsi="Arial" w:cs="Times New Roman"/>
      <w:sz w:val="22"/>
      <w:szCs w:val="20"/>
      <w:lang w:eastAsia="de-DE" w:bidi="ar-SA"/>
    </w:rPr>
  </w:style>
  <w:style w:type="character" w:customStyle="1" w:styleId="Cmsor7Char">
    <w:name w:val="Címsor 7 Char"/>
    <w:basedOn w:val="Bekezdsalapbettpusa"/>
    <w:link w:val="Cmsor7"/>
    <w:rsid w:val="00CF5F53"/>
    <w:rPr>
      <w:rFonts w:ascii="Arial" w:eastAsia="Times New Roman" w:hAnsi="Arial" w:cs="Times New Roman"/>
      <w:i/>
      <w:sz w:val="22"/>
      <w:szCs w:val="20"/>
      <w:lang w:eastAsia="de-DE" w:bidi="ar-SA"/>
    </w:rPr>
  </w:style>
  <w:style w:type="character" w:customStyle="1" w:styleId="Cmsor8Char">
    <w:name w:val="Címsor 8 Char"/>
    <w:basedOn w:val="Bekezdsalapbettpusa"/>
    <w:link w:val="Cmsor8"/>
    <w:rsid w:val="00CF5F53"/>
    <w:rPr>
      <w:rFonts w:ascii="Arial" w:eastAsia="Times New Roman" w:hAnsi="Arial" w:cs="Times New Roman"/>
      <w:i/>
      <w:smallCaps/>
      <w:sz w:val="22"/>
      <w:szCs w:val="20"/>
      <w:lang w:eastAsia="de-DE" w:bidi="ar-SA"/>
    </w:rPr>
  </w:style>
  <w:style w:type="character" w:customStyle="1" w:styleId="Cmsor9Char">
    <w:name w:val="Címsor 9 Char"/>
    <w:basedOn w:val="Bekezdsalapbettpusa"/>
    <w:link w:val="Cmsor9"/>
    <w:rsid w:val="00CF5F53"/>
    <w:rPr>
      <w:rFonts w:ascii="Arial" w:eastAsia="Times New Roman" w:hAnsi="Arial" w:cs="Times New Roman"/>
      <w:i/>
      <w:sz w:val="22"/>
      <w:szCs w:val="20"/>
      <w:lang w:eastAsia="de-DE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2992</Words>
  <Characters>20646</Characters>
  <Application>Microsoft Office Word</Application>
  <DocSecurity>0</DocSecurity>
  <Lines>172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Vése</Company>
  <LinksUpToDate>false</LinksUpToDate>
  <CharactersWithSpaces>23591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Vése Községi Önkormányzat</dc:creator>
  <cp:lastModifiedBy>Önkormányzat</cp:lastModifiedBy>
  <cp:revision>6</cp:revision>
  <cp:lastPrinted>2015-11-11T11:38:00Z</cp:lastPrinted>
  <dcterms:created xsi:type="dcterms:W3CDTF">2015-11-11T11:28:00Z</dcterms:created>
  <dcterms:modified xsi:type="dcterms:W3CDTF">2015-11-11T12:07:00Z</dcterms:modified>
</cp:coreProperties>
</file>